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48" w:rsidRPr="00570C48" w:rsidRDefault="00570C48" w:rsidP="00570C48">
      <w:pPr>
        <w:spacing w:after="0" w:line="240" w:lineRule="auto"/>
        <w:ind w:left="-567"/>
        <w:jc w:val="center"/>
        <w:textAlignment w:val="baseline"/>
        <w:outlineLvl w:val="0"/>
        <w:rPr>
          <w:rFonts w:ascii="Times New Roman" w:eastAsia="Times New Roman" w:hAnsi="Times New Roman" w:cs="Times New Roman"/>
          <w:b/>
          <w:kern w:val="36"/>
          <w:sz w:val="48"/>
          <w:szCs w:val="48"/>
          <w:lang w:eastAsia="ru-RU"/>
        </w:rPr>
      </w:pPr>
      <w:r w:rsidRPr="00570C48">
        <w:rPr>
          <w:rFonts w:ascii="Times New Roman" w:eastAsia="Times New Roman" w:hAnsi="Times New Roman" w:cs="Times New Roman"/>
          <w:b/>
          <w:kern w:val="36"/>
          <w:sz w:val="48"/>
          <w:szCs w:val="48"/>
          <w:lang w:eastAsia="ru-RU"/>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w:t>
      </w:r>
    </w:p>
    <w:p w:rsidR="00570C48" w:rsidRPr="00570C48" w:rsidRDefault="00570C48" w:rsidP="00570C48">
      <w:pPr>
        <w:spacing w:after="0" w:line="240" w:lineRule="auto"/>
        <w:ind w:left="-567"/>
        <w:jc w:val="both"/>
        <w:textAlignment w:val="baseline"/>
        <w:rPr>
          <w:rFonts w:ascii="Times New Roman" w:eastAsia="Times New Roman" w:hAnsi="Times New Roman" w:cs="Times New Roman"/>
          <w:spacing w:val="2"/>
          <w:sz w:val="28"/>
          <w:szCs w:val="28"/>
          <w:lang w:eastAsia="ru-RU"/>
        </w:rPr>
      </w:pPr>
      <w:r w:rsidRPr="00570C48">
        <w:rPr>
          <w:rFonts w:ascii="Times New Roman" w:eastAsia="Times New Roman" w:hAnsi="Times New Roman" w:cs="Times New Roman"/>
          <w:spacing w:val="2"/>
          <w:sz w:val="28"/>
          <w:szCs w:val="28"/>
          <w:lang w:eastAsia="ru-RU"/>
        </w:rPr>
        <w:t>Қазақстан Республикасы Білім және ғылым министрінің 2018 жылғы 31 қазандағы № 600 бұйрығы. Қазақстан Республикасының Әділет министрлігінде 2018 жылғы 31 қазанда № 17650 болып тіркелді</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"Білім туралы" 2007 жылғы 27 шілдедегі Қазақстан Республикасы Заңының 5-бабының </w:t>
      </w:r>
      <w:hyperlink r:id="rId5" w:anchor="z202" w:history="1">
        <w:r w:rsidRPr="00570C48">
          <w:rPr>
            <w:rFonts w:ascii="Times New Roman" w:eastAsia="Times New Roman" w:hAnsi="Times New Roman" w:cs="Times New Roman"/>
            <w:color w:val="073A5E"/>
            <w:spacing w:val="2"/>
            <w:sz w:val="28"/>
            <w:szCs w:val="28"/>
            <w:u w:val="single"/>
            <w:lang w:eastAsia="ru-RU"/>
          </w:rPr>
          <w:t>11) тармақшасына</w:t>
        </w:r>
      </w:hyperlink>
      <w:r w:rsidRPr="00570C48">
        <w:rPr>
          <w:rFonts w:ascii="Times New Roman" w:eastAsia="Times New Roman" w:hAnsi="Times New Roman" w:cs="Times New Roman"/>
          <w:color w:val="000000"/>
          <w:spacing w:val="2"/>
          <w:sz w:val="28"/>
          <w:szCs w:val="28"/>
          <w:lang w:eastAsia="ru-RU"/>
        </w:rPr>
        <w:t> сәйкес БҰЙЫРАМЫН:</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осы бұйрыққа </w:t>
      </w:r>
      <w:hyperlink r:id="rId6" w:anchor="z12" w:history="1">
        <w:r w:rsidRPr="00570C48">
          <w:rPr>
            <w:rFonts w:ascii="Times New Roman" w:eastAsia="Times New Roman" w:hAnsi="Times New Roman" w:cs="Times New Roman"/>
            <w:color w:val="073A5E"/>
            <w:spacing w:val="2"/>
            <w:sz w:val="28"/>
            <w:szCs w:val="28"/>
            <w:u w:val="single"/>
            <w:lang w:eastAsia="ru-RU"/>
          </w:rPr>
          <w:t>1-қосымшаға</w:t>
        </w:r>
      </w:hyperlink>
      <w:r w:rsidRPr="00570C48">
        <w:rPr>
          <w:rFonts w:ascii="Times New Roman" w:eastAsia="Times New Roman" w:hAnsi="Times New Roman" w:cs="Times New Roman"/>
          <w:color w:val="000000"/>
          <w:spacing w:val="2"/>
          <w:sz w:val="28"/>
          <w:szCs w:val="28"/>
          <w:lang w:eastAsia="ru-RU"/>
        </w:rPr>
        <w:t> сәйкес Жоғары білімнің білім беру бағдарламаларын iске асыратын бiлiм беру ұйымдарына оқуға қабылдаудың үлгілік қағидалары;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осы бұйрыққа </w:t>
      </w:r>
      <w:hyperlink r:id="rId7" w:anchor="z61" w:history="1">
        <w:r w:rsidRPr="00570C48">
          <w:rPr>
            <w:rFonts w:ascii="Times New Roman" w:eastAsia="Times New Roman" w:hAnsi="Times New Roman" w:cs="Times New Roman"/>
            <w:color w:val="073A5E"/>
            <w:spacing w:val="2"/>
            <w:sz w:val="28"/>
            <w:szCs w:val="28"/>
            <w:u w:val="single"/>
            <w:lang w:eastAsia="ru-RU"/>
          </w:rPr>
          <w:t>2-қосымшаға</w:t>
        </w:r>
      </w:hyperlink>
      <w:r w:rsidRPr="00570C48">
        <w:rPr>
          <w:rFonts w:ascii="Times New Roman" w:eastAsia="Times New Roman" w:hAnsi="Times New Roman" w:cs="Times New Roman"/>
          <w:color w:val="000000"/>
          <w:spacing w:val="2"/>
          <w:sz w:val="28"/>
          <w:szCs w:val="28"/>
          <w:lang w:eastAsia="ru-RU"/>
        </w:rPr>
        <w:t> сәйкес Жоғары оқу орнынан кейінгі білімнің білім беру бағдарламаларын iске асыратын бiлiм беру ұйымдарына оқуға қабылдаудың үлгілік қағидалары бекітілсін.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осы бұйрықтың Қазақстан Республикасы Әділет министрлігінде мемлекеттік тіркелуін;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осы бұйрық ресми жарияланғаннан кейін Қазақстан Республикасы Білім және ғылым министрлігінің ресми интернет-ресурсында орналастыруды;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hyperlink r:id="rId8" w:anchor="z6" w:history="1">
        <w:r w:rsidRPr="00570C48">
          <w:rPr>
            <w:rFonts w:ascii="Times New Roman" w:eastAsia="Times New Roman" w:hAnsi="Times New Roman" w:cs="Times New Roman"/>
            <w:color w:val="073A5E"/>
            <w:spacing w:val="2"/>
            <w:sz w:val="28"/>
            <w:szCs w:val="28"/>
            <w:u w:val="single"/>
            <w:lang w:eastAsia="ru-RU"/>
          </w:rPr>
          <w:t>1)</w:t>
        </w:r>
      </w:hyperlink>
      <w:r w:rsidRPr="00570C48">
        <w:rPr>
          <w:rFonts w:ascii="Times New Roman" w:eastAsia="Times New Roman" w:hAnsi="Times New Roman" w:cs="Times New Roman"/>
          <w:color w:val="000000"/>
          <w:spacing w:val="2"/>
          <w:sz w:val="28"/>
          <w:szCs w:val="28"/>
          <w:lang w:eastAsia="ru-RU"/>
        </w:rPr>
        <w:t>, </w:t>
      </w:r>
      <w:hyperlink r:id="rId9" w:anchor="z7" w:history="1">
        <w:r w:rsidRPr="00570C48">
          <w:rPr>
            <w:rFonts w:ascii="Times New Roman" w:eastAsia="Times New Roman" w:hAnsi="Times New Roman" w:cs="Times New Roman"/>
            <w:color w:val="073A5E"/>
            <w:spacing w:val="2"/>
            <w:sz w:val="28"/>
            <w:szCs w:val="28"/>
            <w:u w:val="single"/>
            <w:lang w:eastAsia="ru-RU"/>
          </w:rPr>
          <w:t>2)</w:t>
        </w:r>
      </w:hyperlink>
      <w:r w:rsidRPr="00570C48">
        <w:rPr>
          <w:rFonts w:ascii="Times New Roman" w:eastAsia="Times New Roman" w:hAnsi="Times New Roman" w:cs="Times New Roman"/>
          <w:color w:val="000000"/>
          <w:spacing w:val="2"/>
          <w:sz w:val="28"/>
          <w:szCs w:val="28"/>
          <w:lang w:eastAsia="ru-RU"/>
        </w:rPr>
        <w:t> және </w:t>
      </w:r>
      <w:hyperlink r:id="rId10" w:anchor="z8" w:history="1">
        <w:r w:rsidRPr="00570C48">
          <w:rPr>
            <w:rFonts w:ascii="Times New Roman" w:eastAsia="Times New Roman" w:hAnsi="Times New Roman" w:cs="Times New Roman"/>
            <w:color w:val="073A5E"/>
            <w:spacing w:val="2"/>
            <w:sz w:val="28"/>
            <w:szCs w:val="28"/>
            <w:u w:val="single"/>
            <w:lang w:eastAsia="ru-RU"/>
          </w:rPr>
          <w:t>3) тармақшаларында</w:t>
        </w:r>
      </w:hyperlink>
      <w:r w:rsidRPr="00570C48">
        <w:rPr>
          <w:rFonts w:ascii="Times New Roman" w:eastAsia="Times New Roman" w:hAnsi="Times New Roman" w:cs="Times New Roman"/>
          <w:color w:val="000000"/>
          <w:spacing w:val="2"/>
          <w:sz w:val="28"/>
          <w:szCs w:val="28"/>
          <w:lang w:eastAsia="ru-RU"/>
        </w:rPr>
        <w:t> көзделген іс-шаралардың орындалуы туралы мәліметтерді ұсынуды қамтамасыз етсін.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Осы бұйрықтың орындалуын бақылау Қазақстан Республикасының Білім және ғылым вице-министрі А.Қ. Аймағамбетовке жүктелсін.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4. Осы бұйрық алғашқы ресми жарияланған күнінен кейін қолданысқа енгізіледі.</w:t>
      </w:r>
    </w:p>
    <w:tbl>
      <w:tblPr>
        <w:tblW w:w="13380" w:type="dxa"/>
        <w:tblInd w:w="-1701" w:type="dxa"/>
        <w:tblCellMar>
          <w:left w:w="0" w:type="dxa"/>
          <w:right w:w="0" w:type="dxa"/>
        </w:tblCellMar>
        <w:tblLook w:val="04A0"/>
      </w:tblPr>
      <w:tblGrid>
        <w:gridCol w:w="8702"/>
        <w:gridCol w:w="4678"/>
      </w:tblGrid>
      <w:tr w:rsidR="00570C48" w:rsidRPr="00570C48" w:rsidTr="00570C48">
        <w:tc>
          <w:tcPr>
            <w:tcW w:w="8702"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570C48">
            <w:pPr>
              <w:spacing w:after="0" w:line="240" w:lineRule="auto"/>
              <w:ind w:left="2127" w:right="-52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     Қазақстан</w:t>
            </w:r>
            <w:r w:rsidRPr="00570C48">
              <w:rPr>
                <w:rFonts w:ascii="Times New Roman" w:eastAsia="Times New Roman" w:hAnsi="Times New Roman" w:cs="Times New Roman"/>
                <w:i/>
                <w:iCs/>
                <w:sz w:val="28"/>
                <w:szCs w:val="28"/>
                <w:bdr w:val="none" w:sz="0" w:space="0" w:color="auto" w:frame="1"/>
                <w:lang w:eastAsia="ru-RU"/>
              </w:rPr>
              <w:t>Республикасының</w:t>
            </w:r>
            <w:r w:rsidRPr="00570C48">
              <w:rPr>
                <w:rFonts w:ascii="Times New Roman" w:eastAsia="Times New Roman" w:hAnsi="Times New Roman" w:cs="Times New Roman"/>
                <w:i/>
                <w:iCs/>
                <w:sz w:val="28"/>
                <w:szCs w:val="28"/>
                <w:bdr w:val="none" w:sz="0" w:space="0" w:color="auto" w:frame="1"/>
                <w:lang w:eastAsia="ru-RU"/>
              </w:rPr>
              <w:br/>
            </w:r>
            <w:r>
              <w:rPr>
                <w:rFonts w:ascii="Times New Roman" w:eastAsia="Times New Roman" w:hAnsi="Times New Roman" w:cs="Times New Roman"/>
                <w:i/>
                <w:iCs/>
                <w:sz w:val="28"/>
                <w:szCs w:val="28"/>
                <w:bdr w:val="none" w:sz="0" w:space="0" w:color="auto" w:frame="1"/>
                <w:lang w:eastAsia="ru-RU"/>
              </w:rPr>
              <w:t xml:space="preserve">    </w:t>
            </w:r>
            <w:r w:rsidRPr="00570C48">
              <w:rPr>
                <w:rFonts w:ascii="Times New Roman" w:eastAsia="Times New Roman" w:hAnsi="Times New Roman" w:cs="Times New Roman"/>
                <w:i/>
                <w:iCs/>
                <w:sz w:val="28"/>
                <w:szCs w:val="28"/>
                <w:bdr w:val="none" w:sz="0" w:space="0" w:color="auto" w:frame="1"/>
                <w:lang w:eastAsia="ru-RU"/>
              </w:rPr>
              <w:t>Білім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570C48">
            <w:pPr>
              <w:spacing w:after="0" w:line="240" w:lineRule="auto"/>
              <w:ind w:left="87"/>
              <w:jc w:val="both"/>
              <w:rPr>
                <w:rFonts w:ascii="Times New Roman" w:eastAsia="Times New Roman" w:hAnsi="Times New Roman" w:cs="Times New Roman"/>
                <w:sz w:val="28"/>
                <w:szCs w:val="28"/>
                <w:lang w:eastAsia="ru-RU"/>
              </w:rPr>
            </w:pPr>
            <w:r w:rsidRPr="00570C48">
              <w:rPr>
                <w:rFonts w:ascii="Times New Roman" w:eastAsia="Times New Roman" w:hAnsi="Times New Roman" w:cs="Times New Roman"/>
                <w:i/>
                <w:iCs/>
                <w:sz w:val="28"/>
                <w:szCs w:val="28"/>
                <w:bdr w:val="none" w:sz="0" w:space="0" w:color="auto" w:frame="1"/>
                <w:lang w:eastAsia="ru-RU"/>
              </w:rPr>
              <w:t>Е. Сағадиев</w:t>
            </w:r>
          </w:p>
        </w:tc>
      </w:tr>
    </w:tbl>
    <w:p w:rsidR="00570C48" w:rsidRPr="00570C48" w:rsidRDefault="00570C48" w:rsidP="00570C48">
      <w:pPr>
        <w:spacing w:after="0" w:line="240" w:lineRule="auto"/>
        <w:ind w:left="-567"/>
        <w:jc w:val="both"/>
        <w:textAlignment w:val="baseline"/>
        <w:rPr>
          <w:rFonts w:ascii="Times New Roman" w:eastAsia="Times New Roman" w:hAnsi="Times New Roman" w:cs="Times New Roman"/>
          <w:vanish/>
          <w:color w:val="444444"/>
          <w:sz w:val="28"/>
          <w:szCs w:val="28"/>
          <w:lang w:eastAsia="ru-RU"/>
        </w:rPr>
      </w:pPr>
    </w:p>
    <w:tbl>
      <w:tblPr>
        <w:tblW w:w="12548" w:type="dxa"/>
        <w:tblInd w:w="-1701" w:type="dxa"/>
        <w:tblCellMar>
          <w:left w:w="0" w:type="dxa"/>
          <w:right w:w="0" w:type="dxa"/>
        </w:tblCellMar>
        <w:tblLook w:val="04A0"/>
      </w:tblPr>
      <w:tblGrid>
        <w:gridCol w:w="7588"/>
        <w:gridCol w:w="4960"/>
      </w:tblGrid>
      <w:tr w:rsidR="00570C48" w:rsidRPr="00570C48" w:rsidTr="00570C48">
        <w:tc>
          <w:tcPr>
            <w:tcW w:w="7588"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570C48">
            <w:pPr>
              <w:spacing w:after="0" w:line="240" w:lineRule="auto"/>
              <w:ind w:left="-567" w:right="-784"/>
              <w:jc w:val="both"/>
              <w:rPr>
                <w:rFonts w:ascii="Times New Roman" w:eastAsia="Times New Roman" w:hAnsi="Times New Roman" w:cs="Times New Roman"/>
                <w:sz w:val="28"/>
                <w:szCs w:val="28"/>
                <w:lang w:eastAsia="ru-RU"/>
              </w:rPr>
            </w:pPr>
            <w:r w:rsidRPr="00570C4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0C48" w:rsidRDefault="00570C48" w:rsidP="00570C48">
            <w:pPr>
              <w:spacing w:after="0" w:line="240" w:lineRule="auto"/>
              <w:ind w:left="209" w:right="1058"/>
              <w:jc w:val="both"/>
              <w:rPr>
                <w:rFonts w:ascii="Times New Roman" w:eastAsia="Times New Roman" w:hAnsi="Times New Roman" w:cs="Times New Roman"/>
                <w:sz w:val="28"/>
                <w:szCs w:val="28"/>
                <w:lang w:eastAsia="ru-RU"/>
              </w:rPr>
            </w:pPr>
            <w:bookmarkStart w:id="0" w:name="z12"/>
            <w:bookmarkEnd w:id="0"/>
          </w:p>
          <w:p w:rsidR="00570C48" w:rsidRDefault="00570C48" w:rsidP="00570C48">
            <w:pPr>
              <w:spacing w:after="0" w:line="240" w:lineRule="auto"/>
              <w:ind w:left="209" w:right="1058"/>
              <w:jc w:val="both"/>
              <w:rPr>
                <w:rFonts w:ascii="Times New Roman" w:eastAsia="Times New Roman" w:hAnsi="Times New Roman" w:cs="Times New Roman"/>
                <w:sz w:val="28"/>
                <w:szCs w:val="28"/>
                <w:lang w:eastAsia="ru-RU"/>
              </w:rPr>
            </w:pPr>
          </w:p>
          <w:p w:rsidR="00570C48" w:rsidRDefault="00570C48" w:rsidP="00570C48">
            <w:pPr>
              <w:spacing w:after="0" w:line="240" w:lineRule="auto"/>
              <w:ind w:left="209" w:right="1058"/>
              <w:jc w:val="both"/>
              <w:rPr>
                <w:rFonts w:ascii="Times New Roman" w:eastAsia="Times New Roman" w:hAnsi="Times New Roman" w:cs="Times New Roman"/>
                <w:sz w:val="28"/>
                <w:szCs w:val="28"/>
                <w:lang w:eastAsia="ru-RU"/>
              </w:rPr>
            </w:pPr>
          </w:p>
          <w:p w:rsidR="00570C48" w:rsidRPr="00570C48" w:rsidRDefault="00570C48" w:rsidP="00570C48">
            <w:pPr>
              <w:spacing w:after="0" w:line="240" w:lineRule="auto"/>
              <w:ind w:left="209" w:right="1058"/>
              <w:jc w:val="both"/>
              <w:rPr>
                <w:rFonts w:ascii="Times New Roman" w:eastAsia="Times New Roman" w:hAnsi="Times New Roman" w:cs="Times New Roman"/>
                <w:b/>
                <w:sz w:val="28"/>
                <w:szCs w:val="28"/>
                <w:lang w:eastAsia="ru-RU"/>
              </w:rPr>
            </w:pPr>
            <w:r w:rsidRPr="00570C48">
              <w:rPr>
                <w:rFonts w:ascii="Times New Roman" w:eastAsia="Times New Roman" w:hAnsi="Times New Roman" w:cs="Times New Roman"/>
                <w:b/>
                <w:sz w:val="28"/>
                <w:szCs w:val="28"/>
                <w:lang w:eastAsia="ru-RU"/>
              </w:rPr>
              <w:t>Қазақстан Республикасы</w:t>
            </w:r>
            <w:r w:rsidRPr="00570C48">
              <w:rPr>
                <w:rFonts w:ascii="Times New Roman" w:eastAsia="Times New Roman" w:hAnsi="Times New Roman" w:cs="Times New Roman"/>
                <w:b/>
                <w:sz w:val="28"/>
                <w:szCs w:val="28"/>
                <w:lang w:eastAsia="ru-RU"/>
              </w:rPr>
              <w:br/>
              <w:t>Білім және ғылым министрінің</w:t>
            </w:r>
            <w:r w:rsidRPr="00570C48">
              <w:rPr>
                <w:rFonts w:ascii="Times New Roman" w:eastAsia="Times New Roman" w:hAnsi="Times New Roman" w:cs="Times New Roman"/>
                <w:b/>
                <w:sz w:val="28"/>
                <w:szCs w:val="28"/>
                <w:lang w:eastAsia="ru-RU"/>
              </w:rPr>
              <w:br/>
              <w:t>2018 жылғы 31 қазандағы</w:t>
            </w:r>
            <w:r w:rsidRPr="00570C48">
              <w:rPr>
                <w:rFonts w:ascii="Times New Roman" w:eastAsia="Times New Roman" w:hAnsi="Times New Roman" w:cs="Times New Roman"/>
                <w:b/>
                <w:sz w:val="28"/>
                <w:szCs w:val="28"/>
                <w:lang w:eastAsia="ru-RU"/>
              </w:rPr>
              <w:br/>
              <w:t>№ 600 бұйрығына</w:t>
            </w:r>
            <w:r w:rsidRPr="00570C48">
              <w:rPr>
                <w:rFonts w:ascii="Times New Roman" w:eastAsia="Times New Roman" w:hAnsi="Times New Roman" w:cs="Times New Roman"/>
                <w:b/>
                <w:sz w:val="28"/>
                <w:szCs w:val="28"/>
                <w:lang w:eastAsia="ru-RU"/>
              </w:rPr>
              <w:br/>
              <w:t>1-қосымша</w:t>
            </w:r>
          </w:p>
        </w:tc>
      </w:tr>
    </w:tbl>
    <w:p w:rsidR="00570C48" w:rsidRPr="00570C48" w:rsidRDefault="00570C48" w:rsidP="00570C48">
      <w:pPr>
        <w:spacing w:before="225" w:after="135" w:line="390" w:lineRule="atLeast"/>
        <w:ind w:left="-567"/>
        <w:jc w:val="both"/>
        <w:textAlignment w:val="baseline"/>
        <w:outlineLvl w:val="2"/>
        <w:rPr>
          <w:rFonts w:ascii="Times New Roman" w:eastAsia="Times New Roman" w:hAnsi="Times New Roman" w:cs="Times New Roman"/>
          <w:color w:val="1E1E1E"/>
          <w:sz w:val="28"/>
          <w:szCs w:val="28"/>
          <w:lang w:eastAsia="ru-RU"/>
        </w:rPr>
      </w:pPr>
      <w:r w:rsidRPr="00570C48">
        <w:rPr>
          <w:rFonts w:ascii="Times New Roman" w:eastAsia="Times New Roman" w:hAnsi="Times New Roman" w:cs="Times New Roman"/>
          <w:color w:val="1E1E1E"/>
          <w:sz w:val="28"/>
          <w:szCs w:val="28"/>
          <w:lang w:eastAsia="ru-RU"/>
        </w:rPr>
        <w:t>Жоғары білімнің білім беру бағдарламаларын іске асыратын білім беру ұйымдарына оқуға қабылдаудың үлгілік қағидалары</w:t>
      </w:r>
    </w:p>
    <w:p w:rsidR="00570C48" w:rsidRPr="00570C48" w:rsidRDefault="00570C48" w:rsidP="00570C48">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570C48">
        <w:rPr>
          <w:rFonts w:ascii="Times New Roman" w:eastAsia="Times New Roman" w:hAnsi="Times New Roman" w:cs="Times New Roman"/>
          <w:b/>
          <w:color w:val="1E1E1E"/>
          <w:sz w:val="28"/>
          <w:szCs w:val="28"/>
          <w:lang w:eastAsia="ru-RU"/>
        </w:rPr>
        <w:t>1-тарау. Жалпы ережелер</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hyperlink r:id="rId11" w:anchor="z202" w:history="1">
        <w:r w:rsidRPr="00570C48">
          <w:rPr>
            <w:rFonts w:ascii="Times New Roman" w:eastAsia="Times New Roman" w:hAnsi="Times New Roman" w:cs="Times New Roman"/>
            <w:color w:val="073A5E"/>
            <w:spacing w:val="2"/>
            <w:sz w:val="28"/>
            <w:szCs w:val="28"/>
            <w:u w:val="single"/>
            <w:lang w:eastAsia="ru-RU"/>
          </w:rPr>
          <w:t>11) тармақшасына</w:t>
        </w:r>
      </w:hyperlink>
      <w:r w:rsidRPr="00570C48">
        <w:rPr>
          <w:rFonts w:ascii="Times New Roman" w:eastAsia="Times New Roman" w:hAnsi="Times New Roman" w:cs="Times New Roman"/>
          <w:color w:val="000000"/>
          <w:spacing w:val="2"/>
          <w:sz w:val="28"/>
          <w:szCs w:val="28"/>
          <w:lang w:eastAsia="ru-RU"/>
        </w:rPr>
        <w:t> сәйкес әзірленген және жоғары білімнің білім беру бағдарламаларын іске асыратын білім беру ұйымдарына оқуға қабылдау тәртібін анықтайды.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Жоғары білімнің білім беру бағдарламаларын іске асыратын Қазақстан Республикасының білім беру ұйымдарына (бұдан әрі – ЖОО) адамдарды қабылдау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грантын орналастыру, сондай-ақ азаматтардың өз қаражаты мен басқа да көздер есебінен оқуға ақы төлеуі арқылы жүзеге асырылады.</w:t>
      </w:r>
    </w:p>
    <w:p w:rsidR="00570C48" w:rsidRPr="00570C48" w:rsidRDefault="00570C48" w:rsidP="00570C48">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570C48">
        <w:rPr>
          <w:rFonts w:ascii="Times New Roman" w:eastAsia="Times New Roman" w:hAnsi="Times New Roman" w:cs="Times New Roman"/>
          <w:b/>
          <w:color w:val="1E1E1E"/>
          <w:sz w:val="28"/>
          <w:szCs w:val="28"/>
          <w:lang w:eastAsia="ru-RU"/>
        </w:rPr>
        <w:t>2-тарау. Жоғары білімнің білім беру бағдарламаларын іске асыратын білім беру ұйымдарына қабылдау рәсімі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ЖОО-ға жалпы орта, техникалық және кәсіптік, орта білімнен кейінгі, жоғары білімі бар адамдар қабылданады.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xml:space="preserve">      4. Шығармашылық дайындықты талап ететін оқуға түсушілерді қоспағанда, жоғары білімнің білім беру бағдарламаларына ҰБТ-дан өткен және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грантын беру конкурсына қатысуға және (немесе) ұлттық ЖОО-ға ақылы оқуға ниет білдірген орта, техникалық және кәсіптік немесе орта білімнен </w:t>
      </w:r>
      <w:r w:rsidRPr="00570C48">
        <w:rPr>
          <w:rFonts w:ascii="Times New Roman" w:eastAsia="Times New Roman" w:hAnsi="Times New Roman" w:cs="Times New Roman"/>
          <w:color w:val="000000"/>
          <w:spacing w:val="2"/>
          <w:sz w:val="28"/>
          <w:szCs w:val="28"/>
          <w:lang w:eastAsia="ru-RU"/>
        </w:rPr>
        <w:lastRenderedPageBreak/>
        <w:t>кейінгі білім беру ұйымдарының бітірушілері ҰБТ нәтижесі бойынша – кемінде 65 балл, "Педагогикалық ғылымдар", "Ауыл шаруашылығы және биоресурстар", "Ветеринария" білім беру салалары бойынша – кемінде 60 балл, басқа ЖОО-ларға – кемінде 50 балл, "Денсаулық сақтау және әлеуметтік қамтамасыз ету (медицина)" білім беру саласы бойынша – кемінде 65 балл, оның ішінде Қазақстан тарихы, математикалық сауаттылық, оқу сауаттылығы – оқу тілі бойынша – кемінде 5 балл және әр бейіндік пәннен кемінде 5 балл алуы қажет.</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дайындықты талап ететін оқуға түсушілерді қоспағанда, жоғары білімнің білім беру бағдарламаларына ҰБТ-дан өткен, қысқартылған оқыту мерзімдерін көздейтін жоғары білім кадрларын даярлаудың ұқсас бағыттары бойынша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грантын беру конкурсына қатысуға және (немесе) ақылы оқуға ниет білдірген техникалық және кәсіптік, орта білімнен кейінгі білім беру ұйымдарының бітірушілері ҰБТ нәтижесі бойынша кемінде 25 балл, оның ішінде жалпы бейіндік пән бойынша – кемінде 5 балл және бейіндік пән бойынша кемінде 5 балл алуы қажет.</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дайындықты талап ететін, жоғары білімнің білім беру бағдарламаларына түсуші ҰБТ-дан өткен және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грантын беру конкурсына қатысуға және (немесе) ұлттық ЖОО-ға ақылы оқуға ниет білдірген орта, техникалық және кәсіптік, орта білімнен кейінгі білім беру ұйымдарының бітірушілері ҰБТ және шығармашылық емтихан нәтижелері бойынша – кемінде 65 балл, "Педагогикалық ғылымдар" білім беру саласы бойынша – кемінде 60 балл, басқа ЖОО-ға – кемінде 50 балл, оның ішінде Қазақстан тарихы, оқу сауаттылығы – оқу тілі бойынша – кемінде 5 балл және әр шығармашылық емтиханнан кемінде 5 балл алуы қажет.</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дайындықты талап ететін, ҰБТ-дан өткен, қысқартылған оқыту мерзімдерін көздейтін жоғары білім кадрларын даярлаудың ұқсас бағыттары бойынша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грантын беру конкурсына қатысуға және (немесе) ақылы оқуға ниет білдірген техникалық және кәсіптік, орта білімнен кейінгі білім беру ұйымдарының бітірушілері ҰБТ және шығармашылық емтихан нәтижесі бойынша кемінде 25 балл, оның ішінде шығармашылық емтиханнан – кемінде 5 балл және бейіндік пән бойынша кемінде 5 балл алуы қажет.</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5. ҰБТ нәтижесі бойынша осы Үлгілік қағидалардың </w:t>
      </w:r>
      <w:hyperlink r:id="rId12" w:anchor="z19" w:history="1">
        <w:r w:rsidRPr="00570C48">
          <w:rPr>
            <w:rFonts w:ascii="Times New Roman" w:eastAsia="Times New Roman" w:hAnsi="Times New Roman" w:cs="Times New Roman"/>
            <w:color w:val="073A5E"/>
            <w:spacing w:val="2"/>
            <w:sz w:val="28"/>
            <w:szCs w:val="28"/>
            <w:u w:val="single"/>
            <w:lang w:eastAsia="ru-RU"/>
          </w:rPr>
          <w:t>4-тармағында</w:t>
        </w:r>
      </w:hyperlink>
      <w:r w:rsidRPr="00570C48">
        <w:rPr>
          <w:rFonts w:ascii="Times New Roman" w:eastAsia="Times New Roman" w:hAnsi="Times New Roman" w:cs="Times New Roman"/>
          <w:color w:val="000000"/>
          <w:spacing w:val="2"/>
          <w:sz w:val="28"/>
          <w:szCs w:val="28"/>
          <w:lang w:eastAsia="ru-RU"/>
        </w:rPr>
        <w:t xml:space="preserve"> белгіленген шекті балды алмаған адамдар ЖОО-ға 1 (бірінші) </w:t>
      </w:r>
      <w:r w:rsidRPr="00570C48">
        <w:rPr>
          <w:rFonts w:ascii="Times New Roman" w:eastAsia="Times New Roman" w:hAnsi="Times New Roman" w:cs="Times New Roman"/>
          <w:color w:val="000000"/>
          <w:spacing w:val="2"/>
          <w:sz w:val="28"/>
          <w:szCs w:val="28"/>
          <w:lang w:eastAsia="ru-RU"/>
        </w:rPr>
        <w:lastRenderedPageBreak/>
        <w:t>академиялық кезең аяқталғанға дейін күндізгі оқу бөліміне ақылы негізде қабылданады.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ЖОО-да білім алудың 1 (бірінші) академиялық кезеңі аяқталғаннан кейін бұл адамдар Қазақстан Республикасы Білім және ғылым министрінің 2017 жылғы 2 мамырдағы № 204 </w:t>
      </w:r>
      <w:hyperlink r:id="rId13" w:anchor="z1" w:history="1">
        <w:r w:rsidRPr="00570C48">
          <w:rPr>
            <w:rFonts w:ascii="Times New Roman" w:eastAsia="Times New Roman" w:hAnsi="Times New Roman" w:cs="Times New Roman"/>
            <w:color w:val="073A5E"/>
            <w:spacing w:val="2"/>
            <w:sz w:val="28"/>
            <w:szCs w:val="28"/>
            <w:u w:val="single"/>
            <w:lang w:eastAsia="ru-RU"/>
          </w:rPr>
          <w:t>бұйрығымен</w:t>
        </w:r>
      </w:hyperlink>
      <w:r w:rsidRPr="00570C48">
        <w:rPr>
          <w:rFonts w:ascii="Times New Roman" w:eastAsia="Times New Roman" w:hAnsi="Times New Roman" w:cs="Times New Roman"/>
          <w:color w:val="000000"/>
          <w:spacing w:val="2"/>
          <w:sz w:val="28"/>
          <w:szCs w:val="28"/>
          <w:lang w:eastAsia="ru-RU"/>
        </w:rPr>
        <w:t> бекітілген Ұлттық бірыңғай тестілеуді және кешенді тестілеуді өткізу қағидаларында (Нормативтік құқықтық актілерді мемлекеттік тіркеу тізілімінде №15173 болып тіркелген) (бұдан әрі – №204 бұйрық) белгіленген мерзімде ҰБТ-ны қайта тапсырады.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(бірінші) академиялық кезең аяқталғаннан кейін тапсырған ҰБТ нәтижесі бойынша осы Үлгілік қағидалардың </w:t>
      </w:r>
      <w:hyperlink r:id="rId14" w:anchor="z19" w:history="1">
        <w:r w:rsidRPr="00570C48">
          <w:rPr>
            <w:rFonts w:ascii="Times New Roman" w:eastAsia="Times New Roman" w:hAnsi="Times New Roman" w:cs="Times New Roman"/>
            <w:color w:val="073A5E"/>
            <w:spacing w:val="2"/>
            <w:sz w:val="28"/>
            <w:szCs w:val="28"/>
            <w:u w:val="single"/>
            <w:lang w:eastAsia="ru-RU"/>
          </w:rPr>
          <w:t>4-тармағында</w:t>
        </w:r>
      </w:hyperlink>
      <w:r w:rsidRPr="00570C48">
        <w:rPr>
          <w:rFonts w:ascii="Times New Roman" w:eastAsia="Times New Roman" w:hAnsi="Times New Roman" w:cs="Times New Roman"/>
          <w:color w:val="000000"/>
          <w:spacing w:val="2"/>
          <w:sz w:val="28"/>
          <w:szCs w:val="28"/>
          <w:lang w:eastAsia="ru-RU"/>
        </w:rPr>
        <w:t>белгіленген шекті балды алмаған адамдар ЖОО-дан шығарылады.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6. Техникалық және кәсіптік, орта білімнен кейінгі немесе жоғары білімі бар Қазақстан Республикасының азаматтары қысқартылған оқыту мерзімдерін көздейтін жоғары білімнің білім беру бағдарламаларына оқуға қабылданады.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"Орта буын маманы" немесе "қолданбалы бакалавр" біліктілігін алған, техникалық және кәсіптік немесе орта білімнен кейінгі білімі бар адамдар ЖОО-ға қысқартылған оқыту мерзімдерін көздейтін жоғары білім кадрларын даярлаудың ұқсас бағыттары бойынша ҰБТ нәтижесімен қабылданады.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ЖОО-ға жоғары білімі бар адамдарды қысқартылған оқыту мерзімдерін көздейтін білім беру бағдарламаларына ақылы негізде қабылдауды шығармашылық дайындықты талап ететін білім беру бағдарламаларына оқуға түсушілерді қоспағанда, ЖОО-лардың қабылдау комиссиялары жазбаша емтихан нысанында жүзеге асырады.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ЖОО-ға жоғары білімі бар адамдарды қысқартылған оқыту мерзімдерін көздейтін шығармашылық дайындықты талап ететін білім беру бағдарламаларының топтарына ақылы негізде қабылдауды ЖОО-лардың қабылдау комиссиялары шығармашылық емтихан нысанында жүзеге асырады.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7. Шетел азаматтарын білім беру гранты негізінде бөлінген квота бойынша мемлекетаралық келісімдер негізінде құрылған халықаралық ЖОО-ларға қабылдауды ЖОО дербес жүзеге асырады.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Шетел азаматтарын ақылы негізде ЖОО-ға қабылдау ЖОО-ның қабылдау комиссиялары өткізетін әңгімелесу нәтижелері бойынша күнтізбелік жыл ішінде жүзеге асырылады. Бұл ретте шетел азаматтарын қабылдау академиялық күнтізбеге сәйкес келесі академиялық кезеңнің басталуына дейін 5 (бес) күн бұрын жүзеге асырылады.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xml:space="preserve">      8. ЖОО-ға оқуға түсу кезінде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w:t>
      </w:r>
      <w:r w:rsidRPr="00570C48">
        <w:rPr>
          <w:rFonts w:ascii="Times New Roman" w:eastAsia="Times New Roman" w:hAnsi="Times New Roman" w:cs="Times New Roman"/>
          <w:color w:val="000000"/>
          <w:spacing w:val="2"/>
          <w:sz w:val="28"/>
          <w:szCs w:val="28"/>
          <w:lang w:eastAsia="ru-RU"/>
        </w:rPr>
        <w:lastRenderedPageBreak/>
        <w:t>туралы" Қазақстан Республикасы Үкіметінің 2012 жылғы 28 ақпандағы № 264 </w:t>
      </w:r>
      <w:hyperlink r:id="rId15" w:anchor="z2" w:history="1">
        <w:r w:rsidRPr="00570C48">
          <w:rPr>
            <w:rFonts w:ascii="Times New Roman" w:eastAsia="Times New Roman" w:hAnsi="Times New Roman" w:cs="Times New Roman"/>
            <w:color w:val="073A5E"/>
            <w:spacing w:val="2"/>
            <w:sz w:val="28"/>
            <w:szCs w:val="28"/>
            <w:u w:val="single"/>
            <w:lang w:eastAsia="ru-RU"/>
          </w:rPr>
          <w:t>қаулысымен</w:t>
        </w:r>
      </w:hyperlink>
      <w:r w:rsidRPr="00570C48">
        <w:rPr>
          <w:rFonts w:ascii="Times New Roman" w:eastAsia="Times New Roman" w:hAnsi="Times New Roman" w:cs="Times New Roman"/>
          <w:color w:val="000000"/>
          <w:spacing w:val="2"/>
          <w:sz w:val="28"/>
          <w:szCs w:val="28"/>
          <w:lang w:eastAsia="ru-RU"/>
        </w:rPr>
        <w:t> бекітілген мөлшерде қабылдау квотасы қарастырылады.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9. ЖОО-ға түсуші адамдарды қабылдау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hyperlink r:id="rId16" w:anchor="z2" w:history="1">
        <w:r w:rsidRPr="00570C48">
          <w:rPr>
            <w:rFonts w:ascii="Times New Roman" w:eastAsia="Times New Roman" w:hAnsi="Times New Roman" w:cs="Times New Roman"/>
            <w:color w:val="073A5E"/>
            <w:spacing w:val="2"/>
            <w:sz w:val="28"/>
            <w:szCs w:val="28"/>
            <w:u w:val="single"/>
            <w:lang w:eastAsia="ru-RU"/>
          </w:rPr>
          <w:t>бұйрығымен</w:t>
        </w:r>
      </w:hyperlink>
      <w:r w:rsidRPr="00570C48">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4991 болып тіркелген) (бұдан әрі – сертификат) бекітілген нысан бойынша белгіленген үлгідегі сертификаттағы балдарға сәйкес конкурстық негізде олардың өтініштері бойынша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10. Мемлекеттік құпиялармен жұмыс істеуді талап ететін жоғары білімнің жекелеген білім беру бағдарламаларына білім беру гранты бойынша оқуға қабылдау Қазақстан Республикасының мемлекеттік құпиялар туралы заңнамасына сәйкес ұлттық қауіпсіздік органдарының рұқсаты бар ЖОО-ларда жүзеге асырылады.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11. Пилоттарды даярлауды жүзеге асыратын ЖОО-ларға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грантын беру конкурсына қатысу үшін оқуға түсушілерден құжаттар ЖОО-ның орналасқан жері бойынша жүзеге асырылады және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№373 </w:t>
      </w:r>
      <w:hyperlink r:id="rId17" w:anchor="z1" w:history="1">
        <w:r w:rsidRPr="00570C48">
          <w:rPr>
            <w:rFonts w:ascii="Times New Roman" w:eastAsia="Times New Roman" w:hAnsi="Times New Roman" w:cs="Times New Roman"/>
            <w:color w:val="073A5E"/>
            <w:spacing w:val="2"/>
            <w:sz w:val="28"/>
            <w:szCs w:val="28"/>
            <w:u w:val="single"/>
            <w:lang w:eastAsia="ru-RU"/>
          </w:rPr>
          <w:t>бұйрығымен</w:t>
        </w:r>
      </w:hyperlink>
      <w:r w:rsidRPr="00570C48">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11846 болып тіркелген) бекітілген дәрігерлік-ұшқыштық сараптау комиссиясы берген пилоттарды даярлау жөніндегі ЖОО-да оқуға жарамдылық бойынша медициналық қорытындымен бірге міндетті түрде медициналық куәландыру ұсынылады.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12. Әр ЖОО-да бірінші басшы немесе оның міндетін атқарушы тұлғаның шешімімен қабылдау комиссиясы құрылады. Қабылдау комиссиясының құрамына проректорлар, ЖОО-ның құрылымдық бөлімшесі басшылары мен профессорлық-оқытушылық құрамының өкілдері кіреді. Қабылдау комиссиясы тақ саннан тұрады және комиссия мүшелерінің көпшілік дауысымен қабылдау комиссиясының төрағасы сайланады. Қабылдау комиссиясының төрағасы қабылдау комиссиясының жауапты хатшысын тағайындайды. Комиссия мүшелерінің дауыстары тең болған жағдайда, төрағаның дауысы шешуші болып табылады.</w:t>
      </w:r>
    </w:p>
    <w:p w:rsidR="00570C48" w:rsidRPr="00570C48" w:rsidRDefault="00570C48" w:rsidP="00570C48">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570C48">
        <w:rPr>
          <w:rFonts w:ascii="Times New Roman" w:eastAsia="Times New Roman" w:hAnsi="Times New Roman" w:cs="Times New Roman"/>
          <w:b/>
          <w:color w:val="1E1E1E"/>
          <w:sz w:val="28"/>
          <w:szCs w:val="28"/>
          <w:lang w:eastAsia="ru-RU"/>
        </w:rPr>
        <w:t>1-параграф. Арнаулы және (немесе) шығармашылық емтихандарды қабылдау және өткізу тәртібі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xml:space="preserve">      13. Арнаулы және (немесе) шығармашылық дайындықты талап ететін жоғары білімнің білім беру бағдарламалары топтары бойынша, оның ішінде "Педагогика ғылымдары" және "Денсаулық сақтау және әлеуметтік қамтамасыз </w:t>
      </w:r>
      <w:r w:rsidRPr="00570C48">
        <w:rPr>
          <w:rFonts w:ascii="Times New Roman" w:eastAsia="Times New Roman" w:hAnsi="Times New Roman" w:cs="Times New Roman"/>
          <w:color w:val="000000"/>
          <w:spacing w:val="2"/>
          <w:sz w:val="28"/>
          <w:szCs w:val="28"/>
          <w:lang w:eastAsia="ru-RU"/>
        </w:rPr>
        <w:lastRenderedPageBreak/>
        <w:t>ету (медицина)" білім беру салалары бойынша оқуға қабылдау арнаулы немесе шығармашылық емтихандар нәтижелерін ескере отырып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14. Арнаулы және (немесе) шығармашылық емтиханды ұйымдастыру және өткізу үшін ЖОО-ның бірінші басшысы немесе оның міндетін атқарушы тұлғаның шешімімен емтиханды өткізу кезеңіне комиссия құрылады.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"Денсаулық сақтау және әлеуметтік қамтамасыз ету (медицина)" білім беру саласы бойынша арнаулы емтиханды ұйымдастыру және өткізу үшін денсаулық сақтау саласындағы мамандардың кәсіптік даярлығын бағалау және біліктілікке сәйкестігін растайтын және денсаулық саласындағы білім және ғылыми ұйымдардың ғылыми-педагогикалық кадрлары мен білім алушыларының құзыреттерін бағалайтын денсаулық сақтау саласындағы уәкілетті органмен аккредиттелген ұйым (бұдан әрі – денсаулық сақтау саласындағы құзыреттерді бағалау бойынша аккредиттелген ұйым) басшысы немесе оның міндетін атқарушының шешімімен емтиханды өткізу кезеңіне комиссия құрылады.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Комиссия құрамына ЖОО немесе денсаулық сақтау саласындағы құзыреттерді бағалау бойынша аккредиттелген ұйымның, қоғамдық ұйымдардың, бұқаралық ақпарат құралдарының өкілдері кіреді.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"Өнер" және "Жалпы дамудың пәндік мамандандырылған мұғалімдерін даярлау" даярлау бағыты бойынша шығармашылық емтихандар бойынша комиссия құрамына мәдениет және спорт саласындағы жергілікті уәкілетті органның өкілдері кіреді. Комиссия тақ саннан тұрады және комиссия мүшелерінің көпшілік дауысымен комиссиясының төрағасы сайланады.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дауысымен қабылданады. Комиссия мүшелерінің дауыстары тең болған жағдайда, төрағаның дауысы шешуші болып табылады.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15. Арнаулы және (немесе) шығармашылық емтихандарды өткізу білім бағдарламалары топтары бойынша осы Үлгілік қағидаларға </w:t>
      </w:r>
      <w:hyperlink r:id="rId18" w:anchor="z59" w:history="1">
        <w:r w:rsidRPr="00570C48">
          <w:rPr>
            <w:rFonts w:ascii="Times New Roman" w:eastAsia="Times New Roman" w:hAnsi="Times New Roman" w:cs="Times New Roman"/>
            <w:color w:val="073A5E"/>
            <w:spacing w:val="2"/>
            <w:sz w:val="28"/>
            <w:szCs w:val="28"/>
            <w:u w:val="single"/>
            <w:lang w:eastAsia="ru-RU"/>
          </w:rPr>
          <w:t>қосымшаға</w:t>
        </w:r>
      </w:hyperlink>
      <w:r w:rsidRPr="00570C48">
        <w:rPr>
          <w:rFonts w:ascii="Times New Roman" w:eastAsia="Times New Roman" w:hAnsi="Times New Roman" w:cs="Times New Roman"/>
          <w:color w:val="000000"/>
          <w:spacing w:val="2"/>
          <w:sz w:val="28"/>
          <w:szCs w:val="28"/>
          <w:lang w:eastAsia="ru-RU"/>
        </w:rPr>
        <w:t> сәйкес Арнаулы және (немесе) шығармашылық емтихан өткізілетін білім беру бағдарламалары топтарының тізбесіне сәйкес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Жоғары білімнің білім беру бағдарламалары бойынша арнаулы және (немесе) шығармашылық дайындықты талап ететін, оның ішінде "Педагогикалық ғылымдар" білім беру саласы бойынша арнаулы және (немесе) шығармашылық емтихандар тапсырушы адамдар ЖОО-ның қабылдау комиссиясына келесі құжаттарды:</w:t>
      </w:r>
    </w:p>
    <w:p w:rsidR="00570C48" w:rsidRPr="00570C48" w:rsidRDefault="00570C48" w:rsidP="00570C48">
      <w:pPr>
        <w:spacing w:after="0" w:line="240" w:lineRule="auto"/>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жалпы орта немесе техникалық және кәсіптік, орта білімнен кейінгі білімі туралы құжатын (төлнұсқа);</w:t>
      </w:r>
    </w:p>
    <w:p w:rsidR="00570C48" w:rsidRPr="00570C48" w:rsidRDefault="00570C48" w:rsidP="00570C48">
      <w:pPr>
        <w:spacing w:after="0" w:line="240" w:lineRule="auto"/>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3 x 4 сантиметр көлеміндегі 2 фотосуретін;</w:t>
      </w:r>
    </w:p>
    <w:p w:rsidR="00570C48" w:rsidRPr="00570C48" w:rsidRDefault="00570C48" w:rsidP="00570C48">
      <w:pPr>
        <w:spacing w:after="0" w:line="240" w:lineRule="auto"/>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3) жеке басын куәландыратын құжаттың көшірмесін;</w:t>
      </w:r>
    </w:p>
    <w:p w:rsidR="00570C48" w:rsidRPr="00570C48" w:rsidRDefault="00570C48" w:rsidP="00570C48">
      <w:pPr>
        <w:spacing w:after="0" w:line="240" w:lineRule="auto"/>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ҰБТ сертификатын (бар болса);</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5) "Дене шынықтыру және спорт туралы" 2014 жылғы 3 шілдедегі Қазақстан Республикасы Заңының </w:t>
      </w:r>
      <w:hyperlink r:id="rId19" w:anchor="z158" w:history="1">
        <w:r w:rsidRPr="00570C48">
          <w:rPr>
            <w:rFonts w:ascii="Times New Roman" w:eastAsia="Times New Roman" w:hAnsi="Times New Roman" w:cs="Times New Roman"/>
            <w:color w:val="073A5E"/>
            <w:spacing w:val="2"/>
            <w:sz w:val="28"/>
            <w:szCs w:val="28"/>
            <w:u w:val="single"/>
            <w:lang w:eastAsia="ru-RU"/>
          </w:rPr>
          <w:t>35-бабының</w:t>
        </w:r>
      </w:hyperlink>
      <w:r w:rsidRPr="00570C48">
        <w:rPr>
          <w:rFonts w:ascii="Times New Roman" w:eastAsia="Times New Roman" w:hAnsi="Times New Roman" w:cs="Times New Roman"/>
          <w:color w:val="000000"/>
          <w:spacing w:val="2"/>
          <w:sz w:val="28"/>
          <w:szCs w:val="28"/>
          <w:lang w:eastAsia="ru-RU"/>
        </w:rPr>
        <w:t> 1) тармақшасында белгіленген спорттық разрядтар және (немесе) спорттық атақтардың бірінің бар болуын растайтын құжаттың көшірмесін (бар болса)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Арнаулы дайындықты талап ететін "Денсаулық сақтау және әлеуметтік қамтамасыз ету (медицина)" білім саласы бойынша жоғары білімнің білім беру бағдарламаларына түсетін адамдар денсаулық сақтау саласындағы құзыреттерді бағалау бойынша аккредиттелген ұйымға келесі құжаттарды: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еркін нысандағы психометриялық тест түрінде арнаулы емтихан тапсыру туралы өтінішті;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жеке басын куәландыратын құжаттың көшірмесін тапсыруы қажет.</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16. Оқуға түсушілерден шығармашылық емтихан тапсыру үшін өтініштер қабылдау өздері таңдаған ЖОО орналасқан жері бойынша күнтізбелік жылғы 20 маусым мен 7 шілде аралығында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емтихан күнтізбелік жылғы 8 - 13 шілде аралығында өткізіледі.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17. Жалпы орта, техникалық және кәсіптік немесе орта білімнен кейінгі білімі туралы құжаты бар, шығармашылық дайындықты талап ететін жоғары білімнің білім беру бағдарламаларына түсуші адамдар екі шығармашылық емтихан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дайындықты талап ететін жоғары білімнің білім беру бағдарламаларының тобына қысқартылған оқыту мерзімдерін көздейтін жоғары білім кадрларын даярлаудың ұқсас бағыттары бойынша түсуші адамдар бір шығармашылық емтихан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18. "Педагогикалық ғылымдар" білім беру саласы бойынша оқуға түсушілерден құжат қабылдау және арнаулы емтихан өткізу ЖОО-ларда күнтізбелік жылғы 20 маусымнан – 14 тамыз аралығында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"Денсаулық сақтау және әлеуметтік қамтамасыз ету (медицина)" білім беру саласы бойынша оқуға түсушілерден құжат қабылдау және арнаулы емтихан өткізу денсаулық сақтау саласындағы құзыреттерді бағалау бойынша аккредиттелген ұйымдарда күнтізбелік жылғы 1 сәуір – 15 маусым аралығында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19. Шығармашылық дайындықты талап ететін, жоғары білімнің білім беру бағдарламалары тобына оқуға түсуші адамдар өздері таңдаған ЖОО-ларда шығармашылық емтиханды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дайындықты талап ететін, жоғары білімнің білім беру бағдарламалары тобына түсетін орта немесе техникалық және кәсіптік, орта білімнен кейінгі білім беру ұйымдарының бітірушілері үшін Қазақстан тарихы, оқу сауаттылығы (оқу тілі) бойынша балдар ескеріледі.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дайындықты талап ететін, жоғары білімнің білім беру бағдарламаларының тобына түсуші адамдар үшін қысқартылған оқыту мерзімдерін көздейтін жоғары білім кадрларын даярлаудың ұқсас бағыттары бойынша бейіндік пәннен балдары ескеріледі.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20. "Педагогикалық ғылымдар" білім беру саласына ЖОО-ға түсуші адамдар ЖОО-ның қабылдау комиссиялары өткізетін бір арнаулы емтихан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"Денсаулық сақтау және әлеуметтік қамтамасыз ету (медицина)" білім беру саласы бойынша ЖОО-ға түсуші адамдар денсаулық сақтау саласындағы құзыреттерді бағалау бойынша аккредиттелген ұйымдар өткізетін психометрикалық тестілеу нысанындағы бір арнаулы емтихан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"Педагогикалық ғылымдар" және "Денсаулық сақтау және әлеуметтік қамтамасыз ету (медицина)" білім беру салалары бойынша ЖОО-ға түсуші адамдар үшін Қазақстан тарихы, математикалық сауаттылық, оқу сауаттылығы (оқу тілі), екі бейіндік пән бойынша балдар ескеріледі.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Қысқартылған оқыту мерзімдерін көздейтін жоғары білім кадрларын даярлаудың ұқсас бағыттары бойынша түсуші адамдар үшін жалпы бейіндік және бейіндік пәндер бойынша балдар ескеріледі.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21. Арнаулы және (немесе) шығармашылық емтиханды өткізу бағдарламаларын ЖОО-лар әзірлейді және ЖОО-ның қабылдау комиссиясының төрағасы бекітеді.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"Денсаулық сақтау және әлеуметтік қамтамасыз ету (медицина)" білім беру саласы бойынша арнаулы емтиханды өткізу бағдарламаларын денсаулық сақтау саласында құзыреттерді бағалау бойынша аккредиттелген ұйымдар әзірлейді және денсаулық сақтау саласында құзыреттерді бағалау бойынша аккредиттелген ұйым басшысы немесе оның міндетін атқарушы тұлға бекітеді.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xml:space="preserve">      22. Арнаулы және (немесе) шығармашылық емтихан кестесін (емтиханды өткізу нысаны, күні, уақыты, емтихан тапсыру орны, консультациялар) қабылдау </w:t>
      </w:r>
      <w:r w:rsidRPr="00570C48">
        <w:rPr>
          <w:rFonts w:ascii="Times New Roman" w:eastAsia="Times New Roman" w:hAnsi="Times New Roman" w:cs="Times New Roman"/>
          <w:color w:val="000000"/>
          <w:spacing w:val="2"/>
          <w:sz w:val="28"/>
          <w:szCs w:val="28"/>
          <w:lang w:eastAsia="ru-RU"/>
        </w:rPr>
        <w:lastRenderedPageBreak/>
        <w:t>комиссиясының төрағасы бекітеді және құжаттарды қабылдау басталғанға дейін кешіктірілмей оқуға түсушілердің назарына жеткізіледі.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23. Оқуға түсуші арнаулы және (немесе) шығармашылық емтихан өткізілетін аудиторияға (орынға) жеке басын куәландыратын құжатты көрсеткенде жіберіледі.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Бұл ретте арнаулы және (немесе) шығармашылық емтихандар бейне және (немесе) аудио жазбамен жабдықталған аудиторияларда (орындарда) өткізіледі.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24. Арнаулы және (немесе) шығармашылық емтихан басталғанға дейін оқуға түсушілерге емтихан материалдары беріледі және титулдық парақты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25. Жалпы орта немесе техникалық және кәсіптік, орта білімнен кейінгі білім туралы құжаты бар оқуға түсушілер үшін шығармашылық емтихандар 40 балдық жүйе бойынша бағаланады.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Қысқартылған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"Педагогикалық ғылымдар" және "Денсаулық сақтау және әлеуметтік қамтамасыз ету (медицина)" білім беру салалары бойынша оқуға түсушілер үшін арнаулы емтихан "өтті" немесе "өтпеді" деген нысанда бағаланады.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Бұл ретте "Денсаулық сақтау және әлеуметтік қамтамасыз ету (медицина)" білім беру саласы бойынша оқуға түсушілер үшін арнаулы емтиханға 100 (жүз) тест тапсырмасы кіреді. Әрбір дұрыс жауап үшін оқуға түсуші 0,2 балл алады. Психометриялық тестілеу нысанындағы арнаулы емтихан нәтижелері бойынша 10,0 (он) балдан кем алған оқуға түсуші "Денсаулық сақтау және әлеуметтік қамтамасыз ету (медицина)" білім беру саласы бойынша оқуға жіберілмейді. Психометриялық тестілеуді күнтізбелік жылда қайта тапсыруға рұқсат етілмейді.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26. Шығармашылық емтиханды өткізу қорытындылары – бағалау ведомосымен, арнаулы емтиханды өткізу қорытындылары – рұқсат беру ведомосымен, комиссияның еркін нысандағы хаттамасымен ресімделеді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"Денсаулық сақтау және әлеуметтік қамтамасыз ету (медицина)" білім беру саласы бойынша арнаулы емтиханды өткізу қорытындылары психометриялық тестілеу нәтижелері бойынша алған балдары көрсетілген рұқсат беру ведомосы мен комиссияның еркін нысандағы хаттамасымен ресімделеді. Комиссия хаттамасына төраға және комиссияның барлық қатысқан мүшелері қол қояды.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27. Арнаулы және (немесе) шығармашылық емтиханның нәтижелері емтихан өткізілген күні жарияланады.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Психометриялық тестілеу нәтижелері денсаулық сақтау саласында құзыреттерді бағалау бойынша аккредиттелген ұйымның ресми сайтында психометриялық тестілеу өткізілген күні орналастырылады.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28. "Педагогикалық ғылымдар" және "Денсаулық сақтау және әлеуметтік қамтамасыз ету (медицина)" білім беру салалары бойынша арнаулы емтиханның нәтижелері бойынша сәйкес оқуға түсушіге қабылдайтын ЖОО-ға ұсыну үшін ведомостан үзінді беріледі.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Шығармашылық емтиханның нәтижелері бойынша оқуға түсушіге шығармашылық емтиханды тапсыру орнына қарамастан, ЖОО-ға ақылы негізде түсу үшін ведомостан үзінді беріледі.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29. Емтихандарды өткізу кезеңіне арнаулы және (немесе) шығармашылық емтиханға қойылатын талаптарды сақтау, даулы мәселелерді шешу, тиісті емтихандарды тапсыратын адамдардың құқықтарын қорғау мақсатында әрбір ЖОО-ның бірінші басшысының немесе оның міндетін атқарушы тұлғаның ("Денсаулық сақтау және әлеуметтік қамтамасыз ету (медицина)" білім беру саласы бойынша – денсаулық сақтау саласындағы құзыреттерді бағалау бойынша аккредиттелген ұйым басшысының немесе оның міндетін атқарушы тұлғаның) бұйрығымен апелляциялық комиссия құрылады, ол төрағасын қосқанда тақ саннан тұрады. Бұл ретте "Денсаулық сақтау және әлеуметтік қамтамасыз ету (медицина)" білім беру саласы бойынша апелляциялық комиссия құрамына медициналық ЖОО-лар мен денсаулық сақтау саласындағы құзыреттерді бағалау бойынша аккредиттелген ұйымдардың өкілдері кіреді.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30. Апелляцияға өтінішті апелляциялық комиссия төрағасының атына арнаулы немесе шығармашылық емтихан тапсырған адам өзі тапсырады, ол арнаулы немесе шығармашылық емтихан нәтижесі жарияланғаннан кейін келесі күні сағат 13.00-ге дейін қабылданады, апелляциялық комиссия оны бір күн ішінде қарайды.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xml:space="preserve">      31. Апелляциялық комиссияның шешімі отырысқа оның құрамының кемінде үштен екісі қатысса, заңды деп есептеледі. Арнаулы немесе шығармашылық емтихан нәтижелерімен келіспеу туралы апелляция бойынша шешім қатысушы </w:t>
      </w:r>
      <w:r w:rsidRPr="00570C48">
        <w:rPr>
          <w:rFonts w:ascii="Times New Roman" w:eastAsia="Times New Roman" w:hAnsi="Times New Roman" w:cs="Times New Roman"/>
          <w:color w:val="000000"/>
          <w:spacing w:val="2"/>
          <w:sz w:val="28"/>
          <w:szCs w:val="28"/>
          <w:lang w:eastAsia="ru-RU"/>
        </w:rPr>
        <w:lastRenderedPageBreak/>
        <w:t>комиссия мүшелері санының көпшілік дауысымен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32. ЖОО-лар меншік нысанына қарамастан, күнтізбелік 5 (бес) күн ішінде білім беру саласындағы уәкілетті органға еркін нысанда арнаулы және (немесе) шығармашылық емтихандарды ұйымдастыру және өткізу жөніндегі қорытынды есепті, сондай-ақ арнаулы және (немесе) шығармашылық емтихан қорытындылары туралы бұйрықтардың көшірмелерін ұсынады.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Денсаулық сақтау саласындағы құзыреттерді бағалау бойынша аккредиттелген ұйым психометриялық тестілеу түрінде өткізілген арнаулы емтихан аяқталғаннан кейінгі күнтізбелік 5 (бес) күн ішінде денсаулық сақтау саласындағы уәкілетті органға денсаулық сақтау саласындағы кадрларды даярлау бағыты бойынша оқуға түсушілердің психометриялық тестілеуін ұйымдастыру мен өткізу жөніндегі қорытынды есепті ұсынады.</w:t>
      </w:r>
    </w:p>
    <w:p w:rsidR="00570C48" w:rsidRPr="00570C48" w:rsidRDefault="00570C48" w:rsidP="00570C48">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570C48">
        <w:rPr>
          <w:rFonts w:ascii="Times New Roman" w:eastAsia="Times New Roman" w:hAnsi="Times New Roman" w:cs="Times New Roman"/>
          <w:b/>
          <w:color w:val="1E1E1E"/>
          <w:sz w:val="28"/>
          <w:szCs w:val="28"/>
          <w:lang w:eastAsia="ru-RU"/>
        </w:rPr>
        <w:t>3-тарау. ЖОО-ға қабылдау тәртібі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33. Студенттерді ЖОО-ға қабылдауды ЖОО-ның бірінші басшысының немесе оның міндетін атқарушы тұлғаның бұйрығымен қабылдау комиссиялары күнтізбелік жылғы 10 - 25 тамыз аралығында өткізеді.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 иегерлері, сондай-ақ оқуға ақы төлеуі азаматтардың өз қаражаты мен басқа да көздер есебінен жүзеге асырылған оқуға түсушілер тиісті білім бағдарламалары топтарынан білім беру бағдарламасын таңдайды.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Оқуға түсушілер ЖОО-ның қабылдау комиссиясына қабылдау туралы өтінішпен бірге:</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жалпы орта, техникалық және кәсіптік, орта білімнен кейінгі немесе жоғары білімі туралы құжатын (төлнұсқа);</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3 х 4 сантиметр көлеміндегі 6 фотосуретін;</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hyperlink r:id="rId20" w:anchor="z1" w:history="1">
        <w:r w:rsidRPr="00570C48">
          <w:rPr>
            <w:rFonts w:ascii="Times New Roman" w:eastAsia="Times New Roman" w:hAnsi="Times New Roman" w:cs="Times New Roman"/>
            <w:color w:val="073A5E"/>
            <w:spacing w:val="2"/>
            <w:sz w:val="28"/>
            <w:szCs w:val="28"/>
            <w:u w:val="single"/>
            <w:lang w:eastAsia="ru-RU"/>
          </w:rPr>
          <w:t>бұйрығымен</w:t>
        </w:r>
      </w:hyperlink>
      <w:r w:rsidRPr="00570C48">
        <w:rPr>
          <w:rFonts w:ascii="Times New Roman" w:eastAsia="Times New Roman" w:hAnsi="Times New Roman" w:cs="Times New Roman"/>
          <w:color w:val="000000"/>
          <w:spacing w:val="2"/>
          <w:sz w:val="28"/>
          <w:szCs w:val="28"/>
          <w:lang w:eastAsia="ru-RU"/>
        </w:rPr>
        <w:t xml:space="preserve"> бекітілген (Нормативтік құқықтық актілерді мемлекеттік тіркеу </w:t>
      </w:r>
      <w:r w:rsidRPr="00570C48">
        <w:rPr>
          <w:rFonts w:ascii="Times New Roman" w:eastAsia="Times New Roman" w:hAnsi="Times New Roman" w:cs="Times New Roman"/>
          <w:color w:val="000000"/>
          <w:spacing w:val="2"/>
          <w:sz w:val="28"/>
          <w:szCs w:val="28"/>
          <w:lang w:eastAsia="ru-RU"/>
        </w:rPr>
        <w:lastRenderedPageBreak/>
        <w:t>тізілімінде № 6697 болып тіркелген) (бұдан әрі - № 907 бұйрық) 086-У нысанындағы медициналық анықтаманы;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ҰБТ сертификатын;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5) ведомостан үзіндіні (арнаулы және (немесе) шығармашылық дайындықты талап ететін, оның ішінде "Педагогикалық ғылымдар" және "Денсаулық сақтау және әлеуметтік қамтамасыз ету (медицина)" білім беру саласы бойынша жоғары білімнің білім беру бағдарламаларына түсушілер үшін);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6) білім беру грантын тағайындау туралы куәлікті (бар болса) қоса береді.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мынадай құжаттардың бірін: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еңбек кітапшасын;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жұмыс берушінің қолы қойылған, ұйымның мөрімен (бар болса) расталған қызметтік тізімді (қызметкердің жұмысы, еңбек қызметі туралы мәліметтер тізбесі);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қызметкердің еңбек қызметі туралы мәліметтерді қамтитын архивтік анықтаманы;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мерзімі және оны тоқтату негіздемесі көрсетілген жұмыс берушінің еңбек келісімшартын;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5) еңбек келісімшартын жасау мен тоқтату негізінде еңбек қарым-қатынасының пайда болуы мен тоқтатылуын дәледейтін жұмыс берушінің актісінен үзіндіні;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6) жұмысшыларға жалақы беру ведомосынан үзіндіні қоса береді.</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Осы Үлгілік қағидалардың </w:t>
      </w:r>
      <w:hyperlink r:id="rId21" w:anchor="z20" w:history="1">
        <w:r w:rsidRPr="00570C48">
          <w:rPr>
            <w:rFonts w:ascii="Times New Roman" w:eastAsia="Times New Roman" w:hAnsi="Times New Roman" w:cs="Times New Roman"/>
            <w:color w:val="073A5E"/>
            <w:spacing w:val="2"/>
            <w:sz w:val="28"/>
            <w:szCs w:val="28"/>
            <w:u w:val="single"/>
            <w:lang w:eastAsia="ru-RU"/>
          </w:rPr>
          <w:t>5-тармағына</w:t>
        </w:r>
      </w:hyperlink>
      <w:r w:rsidRPr="00570C48">
        <w:rPr>
          <w:rFonts w:ascii="Times New Roman" w:eastAsia="Times New Roman" w:hAnsi="Times New Roman" w:cs="Times New Roman"/>
          <w:color w:val="000000"/>
          <w:spacing w:val="2"/>
          <w:sz w:val="28"/>
          <w:szCs w:val="28"/>
          <w:lang w:eastAsia="ru-RU"/>
        </w:rPr>
        <w:t> сәйкес ЖОО-ға қабылдау үшін адамдар ЖОО-ның қабылдау комиссиясына өтінішпен бірге:</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жалпы орта немесе техникалық және кәсіптік, орта білімнен кейінгі білім туралы құжатын (төлнұсқа);</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3 х 4 сантиметр көлеміндегі 6 фотосуретін;</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 907 </w:t>
      </w:r>
      <w:hyperlink r:id="rId22" w:anchor="z1" w:history="1">
        <w:r w:rsidRPr="00570C48">
          <w:rPr>
            <w:rFonts w:ascii="Times New Roman" w:eastAsia="Times New Roman" w:hAnsi="Times New Roman" w:cs="Times New Roman"/>
            <w:color w:val="073A5E"/>
            <w:spacing w:val="2"/>
            <w:sz w:val="28"/>
            <w:szCs w:val="28"/>
            <w:u w:val="single"/>
            <w:lang w:eastAsia="ru-RU"/>
          </w:rPr>
          <w:t>бұйрығымен</w:t>
        </w:r>
      </w:hyperlink>
      <w:r w:rsidRPr="00570C48">
        <w:rPr>
          <w:rFonts w:ascii="Times New Roman" w:eastAsia="Times New Roman" w:hAnsi="Times New Roman" w:cs="Times New Roman"/>
          <w:color w:val="000000"/>
          <w:spacing w:val="2"/>
          <w:sz w:val="28"/>
          <w:szCs w:val="28"/>
          <w:lang w:eastAsia="ru-RU"/>
        </w:rPr>
        <w:t> бекітілген 086-У нысанындағы медициналық анықтаманы;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ҰБТ сертификатын қоса береді.</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34. ЖОО-ға ақылы негізде оқуға қабылдау үшін ЖОО-лар Заңның 43-1-бабының </w:t>
      </w:r>
      <w:hyperlink r:id="rId23" w:anchor="z1045" w:history="1">
        <w:r w:rsidRPr="00570C48">
          <w:rPr>
            <w:rFonts w:ascii="Times New Roman" w:eastAsia="Times New Roman" w:hAnsi="Times New Roman" w:cs="Times New Roman"/>
            <w:color w:val="073A5E"/>
            <w:spacing w:val="2"/>
            <w:sz w:val="28"/>
            <w:szCs w:val="28"/>
            <w:u w:val="single"/>
            <w:lang w:eastAsia="ru-RU"/>
          </w:rPr>
          <w:t>2) тармағының</w:t>
        </w:r>
      </w:hyperlink>
      <w:r w:rsidRPr="00570C48">
        <w:rPr>
          <w:rFonts w:ascii="Times New Roman" w:eastAsia="Times New Roman" w:hAnsi="Times New Roman" w:cs="Times New Roman"/>
          <w:color w:val="000000"/>
          <w:spacing w:val="2"/>
          <w:sz w:val="28"/>
          <w:szCs w:val="28"/>
          <w:lang w:eastAsia="ru-RU"/>
        </w:rPr>
        <w:t> 6) тармақшасымен реттелген, ЖОО-ның бірінші басшысымен немесе оның міндетін атқарушы тұлғамен бекітілген жоғары және (немесе) жоғары оқу орнынан кейінгі білім беру ұйымына қабылдау қағидаларына сәйкес қосымша емтихан өткізеді.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35. Республикалық бюджет немесе жергілікті бюджет қаражаты немесе нысаналы трансферттер шеңберінде республикалық бюджеттен түскен қаражат есебінен білім беру грантын тағайындау туралы куәлік алған адамдар куәлікте көрсетілген ЖОО-ға қабылдау жөнінде өтініш береді және ЖОО-ның бірінші басшысының немесе оның міндетін атқарушы тұлғаның бұйрығымен студент қатарына қабылданады.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Жоғары білімнің шығармашылық білім беру бағдарламалары топтары бойынша білім беру грантын тағайындау туралы куәлік иегерлері өздері шығармашылық емтихан тапсырған ЖОО-ға қабылданады.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Мемлекеттік грант негізінде оқуға түскен Қазақстан Республикасының азаматтары Қазақстан Республикасының Үкіметі белгілеген тәртіппен кемінде 3 (үш) жыл жұмыспен өтеу туралы шарт жасайды.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36. № 204 </w:t>
      </w:r>
      <w:hyperlink r:id="rId24" w:anchor="z1" w:history="1">
        <w:r w:rsidRPr="00570C48">
          <w:rPr>
            <w:rFonts w:ascii="Times New Roman" w:eastAsia="Times New Roman" w:hAnsi="Times New Roman" w:cs="Times New Roman"/>
            <w:color w:val="073A5E"/>
            <w:spacing w:val="2"/>
            <w:sz w:val="28"/>
            <w:szCs w:val="28"/>
            <w:u w:val="single"/>
            <w:lang w:eastAsia="ru-RU"/>
          </w:rPr>
          <w:t>бұйрықпен</w:t>
        </w:r>
      </w:hyperlink>
      <w:r w:rsidRPr="00570C48">
        <w:rPr>
          <w:rFonts w:ascii="Times New Roman" w:eastAsia="Times New Roman" w:hAnsi="Times New Roman" w:cs="Times New Roman"/>
          <w:color w:val="000000"/>
          <w:spacing w:val="2"/>
          <w:sz w:val="28"/>
          <w:szCs w:val="28"/>
          <w:lang w:eastAsia="ru-RU"/>
        </w:rPr>
        <w:t> белгіленген мерзімде ағымдағы жылы ҰБТ тапсырған және осы Үлгілік қағидалардың </w:t>
      </w:r>
      <w:hyperlink r:id="rId25" w:anchor="z19" w:history="1">
        <w:r w:rsidRPr="00570C48">
          <w:rPr>
            <w:rFonts w:ascii="Times New Roman" w:eastAsia="Times New Roman" w:hAnsi="Times New Roman" w:cs="Times New Roman"/>
            <w:color w:val="073A5E"/>
            <w:spacing w:val="2"/>
            <w:sz w:val="28"/>
            <w:szCs w:val="28"/>
            <w:u w:val="single"/>
            <w:lang w:eastAsia="ru-RU"/>
          </w:rPr>
          <w:t>4-тармағында</w:t>
        </w:r>
      </w:hyperlink>
      <w:r w:rsidRPr="00570C48">
        <w:rPr>
          <w:rFonts w:ascii="Times New Roman" w:eastAsia="Times New Roman" w:hAnsi="Times New Roman" w:cs="Times New Roman"/>
          <w:color w:val="000000"/>
          <w:spacing w:val="2"/>
          <w:sz w:val="28"/>
          <w:szCs w:val="28"/>
          <w:lang w:eastAsia="ru-RU"/>
        </w:rPr>
        <w:t>белгіленген шекті балды жинаған орта немесе техникалық және кәсіптік, орта білімнен кейінгі білім беру ұйымдарының түлектері ЖОО-ның бірінші басшысының немесе оның міндетін атқарушы тұлғаның атына орта немесе техникалық және кәсіптік, орта білімнен кейінгі білім туралы құжат алғанға дейін ақылы негізде ЖОО-ға қабылдау туралы өтініш береді.</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Орта немесе техникалық және кәсіптік, орта білімнен кейінгі білім туралы құжат алғаннан кейін оқуға түсушілер осы Үлгілік қағидалардың </w:t>
      </w:r>
      <w:hyperlink r:id="rId26" w:anchor="z50" w:history="1">
        <w:r w:rsidRPr="00570C48">
          <w:rPr>
            <w:rFonts w:ascii="Times New Roman" w:eastAsia="Times New Roman" w:hAnsi="Times New Roman" w:cs="Times New Roman"/>
            <w:color w:val="073A5E"/>
            <w:spacing w:val="2"/>
            <w:sz w:val="28"/>
            <w:szCs w:val="28"/>
            <w:u w:val="single"/>
            <w:lang w:eastAsia="ru-RU"/>
          </w:rPr>
          <w:t>33-тармағында</w:t>
        </w:r>
      </w:hyperlink>
      <w:r w:rsidRPr="00570C48">
        <w:rPr>
          <w:rFonts w:ascii="Times New Roman" w:eastAsia="Times New Roman" w:hAnsi="Times New Roman" w:cs="Times New Roman"/>
          <w:color w:val="000000"/>
          <w:spacing w:val="2"/>
          <w:sz w:val="28"/>
          <w:szCs w:val="28"/>
          <w:lang w:eastAsia="ru-RU"/>
        </w:rPr>
        <w:t> белгіленген тізбеге сәйкес құжаттарды тапсырады.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37. Осы Үлгілік қағидалардың </w:t>
      </w:r>
      <w:hyperlink r:id="rId27" w:anchor="z20" w:history="1">
        <w:r w:rsidRPr="00570C48">
          <w:rPr>
            <w:rFonts w:ascii="Times New Roman" w:eastAsia="Times New Roman" w:hAnsi="Times New Roman" w:cs="Times New Roman"/>
            <w:color w:val="073A5E"/>
            <w:spacing w:val="2"/>
            <w:sz w:val="28"/>
            <w:szCs w:val="28"/>
            <w:u w:val="single"/>
            <w:lang w:eastAsia="ru-RU"/>
          </w:rPr>
          <w:t>5-тармағында</w:t>
        </w:r>
      </w:hyperlink>
      <w:r w:rsidRPr="00570C48">
        <w:rPr>
          <w:rFonts w:ascii="Times New Roman" w:eastAsia="Times New Roman" w:hAnsi="Times New Roman" w:cs="Times New Roman"/>
          <w:color w:val="000000"/>
          <w:spacing w:val="2"/>
          <w:sz w:val="28"/>
          <w:szCs w:val="28"/>
          <w:lang w:eastAsia="ru-RU"/>
        </w:rPr>
        <w:t> көзделген ҰБТ-ның нәтижесі бойынша осы Үлгілік қағидалардың </w:t>
      </w:r>
      <w:hyperlink r:id="rId28" w:anchor="z19" w:history="1">
        <w:r w:rsidRPr="00570C48">
          <w:rPr>
            <w:rFonts w:ascii="Times New Roman" w:eastAsia="Times New Roman" w:hAnsi="Times New Roman" w:cs="Times New Roman"/>
            <w:color w:val="073A5E"/>
            <w:spacing w:val="2"/>
            <w:sz w:val="28"/>
            <w:szCs w:val="28"/>
            <w:u w:val="single"/>
            <w:lang w:eastAsia="ru-RU"/>
          </w:rPr>
          <w:t>4-тармағында</w:t>
        </w:r>
      </w:hyperlink>
      <w:r w:rsidRPr="00570C48">
        <w:rPr>
          <w:rFonts w:ascii="Times New Roman" w:eastAsia="Times New Roman" w:hAnsi="Times New Roman" w:cs="Times New Roman"/>
          <w:color w:val="000000"/>
          <w:spacing w:val="2"/>
          <w:sz w:val="28"/>
          <w:szCs w:val="28"/>
          <w:lang w:eastAsia="ru-RU"/>
        </w:rPr>
        <w:t>белгіленген шекті балды жинаған адамдар ЖОО-ның бірінші басшысының немесе оның міндетін атқарушы тұлғаның атына ақылы негізде ЖОО-ға қабылдау туралы өтініш береді.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Өтінішке ҰБТ сертификаты мен уәкілетті адамның қолы қойылған және мөрмен бекітілген транскрипт көшірмесі қоса беріледі.</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Осы Үлгілік қағидалардың </w:t>
      </w:r>
      <w:hyperlink r:id="rId29" w:anchor="z31" w:history="1">
        <w:r w:rsidRPr="00570C48">
          <w:rPr>
            <w:rFonts w:ascii="Times New Roman" w:eastAsia="Times New Roman" w:hAnsi="Times New Roman" w:cs="Times New Roman"/>
            <w:color w:val="073A5E"/>
            <w:spacing w:val="2"/>
            <w:sz w:val="28"/>
            <w:szCs w:val="28"/>
            <w:u w:val="single"/>
            <w:lang w:eastAsia="ru-RU"/>
          </w:rPr>
          <w:t>15</w:t>
        </w:r>
      </w:hyperlink>
      <w:r w:rsidRPr="00570C48">
        <w:rPr>
          <w:rFonts w:ascii="Times New Roman" w:eastAsia="Times New Roman" w:hAnsi="Times New Roman" w:cs="Times New Roman"/>
          <w:color w:val="000000"/>
          <w:spacing w:val="2"/>
          <w:sz w:val="28"/>
          <w:szCs w:val="28"/>
          <w:lang w:eastAsia="ru-RU"/>
        </w:rPr>
        <w:t>, </w:t>
      </w:r>
      <w:hyperlink r:id="rId30" w:anchor="z50" w:history="1">
        <w:r w:rsidRPr="00570C48">
          <w:rPr>
            <w:rFonts w:ascii="Times New Roman" w:eastAsia="Times New Roman" w:hAnsi="Times New Roman" w:cs="Times New Roman"/>
            <w:color w:val="073A5E"/>
            <w:spacing w:val="2"/>
            <w:sz w:val="28"/>
            <w:szCs w:val="28"/>
            <w:u w:val="single"/>
            <w:lang w:eastAsia="ru-RU"/>
          </w:rPr>
          <w:t>33</w:t>
        </w:r>
      </w:hyperlink>
      <w:r w:rsidRPr="00570C48">
        <w:rPr>
          <w:rFonts w:ascii="Times New Roman" w:eastAsia="Times New Roman" w:hAnsi="Times New Roman" w:cs="Times New Roman"/>
          <w:color w:val="000000"/>
          <w:spacing w:val="2"/>
          <w:sz w:val="28"/>
          <w:szCs w:val="28"/>
          <w:lang w:eastAsia="ru-RU"/>
        </w:rPr>
        <w:t>, </w:t>
      </w:r>
      <w:hyperlink r:id="rId31" w:anchor="z53" w:history="1">
        <w:r w:rsidRPr="00570C48">
          <w:rPr>
            <w:rFonts w:ascii="Times New Roman" w:eastAsia="Times New Roman" w:hAnsi="Times New Roman" w:cs="Times New Roman"/>
            <w:color w:val="073A5E"/>
            <w:spacing w:val="2"/>
            <w:sz w:val="28"/>
            <w:szCs w:val="28"/>
            <w:u w:val="single"/>
            <w:lang w:eastAsia="ru-RU"/>
          </w:rPr>
          <w:t>36</w:t>
        </w:r>
      </w:hyperlink>
      <w:r w:rsidRPr="00570C48">
        <w:rPr>
          <w:rFonts w:ascii="Times New Roman" w:eastAsia="Times New Roman" w:hAnsi="Times New Roman" w:cs="Times New Roman"/>
          <w:color w:val="000000"/>
          <w:spacing w:val="2"/>
          <w:sz w:val="28"/>
          <w:szCs w:val="28"/>
          <w:lang w:eastAsia="ru-RU"/>
        </w:rPr>
        <w:t>, </w:t>
      </w:r>
      <w:hyperlink r:id="rId32" w:anchor="z54" w:history="1">
        <w:r w:rsidRPr="00570C48">
          <w:rPr>
            <w:rFonts w:ascii="Times New Roman" w:eastAsia="Times New Roman" w:hAnsi="Times New Roman" w:cs="Times New Roman"/>
            <w:color w:val="073A5E"/>
            <w:spacing w:val="2"/>
            <w:sz w:val="28"/>
            <w:szCs w:val="28"/>
            <w:u w:val="single"/>
            <w:lang w:eastAsia="ru-RU"/>
          </w:rPr>
          <w:t>37-тармақтарында</w:t>
        </w:r>
      </w:hyperlink>
      <w:r w:rsidRPr="00570C48">
        <w:rPr>
          <w:rFonts w:ascii="Times New Roman" w:eastAsia="Times New Roman" w:hAnsi="Times New Roman" w:cs="Times New Roman"/>
          <w:color w:val="000000"/>
          <w:spacing w:val="2"/>
          <w:sz w:val="28"/>
          <w:szCs w:val="28"/>
          <w:lang w:eastAsia="ru-RU"/>
        </w:rPr>
        <w:t> белгіленген құжаттар тізбесі толық ұсынылмаған жағдайда қабылдау комиссиясы оқуға түсушіден құжат қабылдамайды.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38. ЖОО-ға қабылдау жоғары білімнің білім беру бағдарламалары мен тілдік бөлімдері бойынша жеке жүргізіледі.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Шығармашылық емтихандар белгіленген жоғары білімнің білім беру бағдарламаларына қабылдау осы емтихандар бойынша алынған балдар есепке алына отырып жүргізіледі.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"Педагогикалық ғылымдар" және "Денсаулық сақтау және әлеуметтік қамтамасыз ету (медицина)" білім беру салалары бойынша қабылдау арнаулы емтихан бойынша нәтижелері есепке алына отырып жүргізіледі.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39. 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ЖОО-ның студенттері қатарына қабылданады.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Бұл ретте оған білім беру қызметін көрсету шартында белгіленген және азаматты оқуға қабылдауға дейін төленуі тиіс соманы төлеу мерзімі білім беру кредитін ресімдеу кезеңіне, бірақ банктен анықтама алған кезден бастап 4 (төрт) аптадан асырылмай ұзартылады.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40. Шет тілінде берілген құжаттардың мемлекеттік немесе орыс тіліндегі нотариалды куәландырылған аудармасы болуы тиіс.</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Шетелдік білім беру ұйымдары берген білім туралы құжаттар адамдар оқуға қабылданғаннан кейін оқудың 1 (бірінші) академиялық кезеңі ішінде заңнамада белгіленген тәртіппен нострификациялау рәсімінен өтеді.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41. ЖОО меншік нысанына қарамастан, қабылдау аяқталғаннан бастап күнтізбелік 10 (он) күн ішінде білім беру саласындағы уәкілетті органға ЖОО-ға студенттерді қабылдау бойынша қорытынды есеп ұсынады.</w:t>
      </w:r>
    </w:p>
    <w:tbl>
      <w:tblPr>
        <w:tblW w:w="10867" w:type="dxa"/>
        <w:tblInd w:w="-1701" w:type="dxa"/>
        <w:tblCellMar>
          <w:left w:w="0" w:type="dxa"/>
          <w:right w:w="0" w:type="dxa"/>
        </w:tblCellMar>
        <w:tblLook w:val="04A0"/>
      </w:tblPr>
      <w:tblGrid>
        <w:gridCol w:w="7446"/>
        <w:gridCol w:w="3421"/>
      </w:tblGrid>
      <w:tr w:rsidR="00570C48" w:rsidRPr="00570C48" w:rsidTr="006D7CF6">
        <w:tc>
          <w:tcPr>
            <w:tcW w:w="7446"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570C48">
            <w:pPr>
              <w:spacing w:after="0" w:line="240" w:lineRule="auto"/>
              <w:ind w:left="-567"/>
              <w:jc w:val="both"/>
              <w:rPr>
                <w:rFonts w:ascii="Times New Roman" w:eastAsia="Times New Roman" w:hAnsi="Times New Roman" w:cs="Times New Roman"/>
                <w:sz w:val="28"/>
                <w:szCs w:val="28"/>
                <w:lang w:eastAsia="ru-RU"/>
              </w:rPr>
            </w:pPr>
            <w:r w:rsidRPr="00570C48">
              <w:rPr>
                <w:rFonts w:ascii="Times New Roman" w:eastAsia="Times New Roman" w:hAnsi="Times New Roman" w:cs="Times New Roman"/>
                <w:sz w:val="28"/>
                <w:szCs w:val="28"/>
                <w:lang w:eastAsia="ru-RU"/>
              </w:rPr>
              <w:t> </w:t>
            </w:r>
          </w:p>
        </w:tc>
        <w:tc>
          <w:tcPr>
            <w:tcW w:w="3421"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6D7CF6">
            <w:pPr>
              <w:spacing w:after="0" w:line="240" w:lineRule="auto"/>
              <w:ind w:left="85" w:right="-623"/>
              <w:jc w:val="both"/>
              <w:rPr>
                <w:rFonts w:ascii="Times New Roman" w:eastAsia="Times New Roman" w:hAnsi="Times New Roman" w:cs="Times New Roman"/>
                <w:sz w:val="28"/>
                <w:szCs w:val="28"/>
                <w:lang w:eastAsia="ru-RU"/>
              </w:rPr>
            </w:pPr>
            <w:bookmarkStart w:id="1" w:name="z59"/>
            <w:bookmarkEnd w:id="1"/>
            <w:r w:rsidRPr="00570C48">
              <w:rPr>
                <w:rFonts w:ascii="Times New Roman" w:eastAsia="Times New Roman" w:hAnsi="Times New Roman" w:cs="Times New Roman"/>
                <w:sz w:val="28"/>
                <w:szCs w:val="28"/>
                <w:lang w:eastAsia="ru-RU"/>
              </w:rPr>
              <w:t>Жоғары білімнің білім беру</w:t>
            </w:r>
            <w:r w:rsidRPr="00570C48">
              <w:rPr>
                <w:rFonts w:ascii="Times New Roman" w:eastAsia="Times New Roman" w:hAnsi="Times New Roman" w:cs="Times New Roman"/>
                <w:sz w:val="28"/>
                <w:szCs w:val="28"/>
                <w:lang w:eastAsia="ru-RU"/>
              </w:rPr>
              <w:br/>
              <w:t>бағдарламаларын іске асыратын</w:t>
            </w:r>
            <w:r w:rsidRPr="00570C48">
              <w:rPr>
                <w:rFonts w:ascii="Times New Roman" w:eastAsia="Times New Roman" w:hAnsi="Times New Roman" w:cs="Times New Roman"/>
                <w:sz w:val="28"/>
                <w:szCs w:val="28"/>
                <w:lang w:eastAsia="ru-RU"/>
              </w:rPr>
              <w:br/>
              <w:t>білім беру ұйымдарына оқуға</w:t>
            </w:r>
            <w:r w:rsidRPr="00570C48">
              <w:rPr>
                <w:rFonts w:ascii="Times New Roman" w:eastAsia="Times New Roman" w:hAnsi="Times New Roman" w:cs="Times New Roman"/>
                <w:sz w:val="28"/>
                <w:szCs w:val="28"/>
                <w:lang w:eastAsia="ru-RU"/>
              </w:rPr>
              <w:br/>
              <w:t>қабылдаудың үлгілік</w:t>
            </w:r>
            <w:r w:rsidRPr="00570C48">
              <w:rPr>
                <w:rFonts w:ascii="Times New Roman" w:eastAsia="Times New Roman" w:hAnsi="Times New Roman" w:cs="Times New Roman"/>
                <w:sz w:val="28"/>
                <w:szCs w:val="28"/>
                <w:lang w:eastAsia="ru-RU"/>
              </w:rPr>
              <w:br/>
              <w:t>қағидаларына</w:t>
            </w:r>
            <w:r w:rsidRPr="00570C48">
              <w:rPr>
                <w:rFonts w:ascii="Times New Roman" w:eastAsia="Times New Roman" w:hAnsi="Times New Roman" w:cs="Times New Roman"/>
                <w:sz w:val="28"/>
                <w:szCs w:val="28"/>
                <w:lang w:eastAsia="ru-RU"/>
              </w:rPr>
              <w:br/>
              <w:t>қосымша</w:t>
            </w:r>
          </w:p>
        </w:tc>
      </w:tr>
    </w:tbl>
    <w:p w:rsidR="00570C48" w:rsidRPr="006D7CF6" w:rsidRDefault="00570C48" w:rsidP="006D7CF6">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6D7CF6">
        <w:rPr>
          <w:rFonts w:ascii="Times New Roman" w:eastAsia="Times New Roman" w:hAnsi="Times New Roman" w:cs="Times New Roman"/>
          <w:b/>
          <w:color w:val="1E1E1E"/>
          <w:sz w:val="28"/>
          <w:szCs w:val="28"/>
          <w:lang w:eastAsia="ru-RU"/>
        </w:rPr>
        <w:t>Арнаулы және (немесе) шығармашылық емтихан өткізілетін білім беру бағдарламалары топтарының тізбесі</w:t>
      </w:r>
    </w:p>
    <w:tbl>
      <w:tblPr>
        <w:tblW w:w="13365" w:type="dxa"/>
        <w:tblInd w:w="-17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65"/>
      </w:tblGrid>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Білім беру бағдарламалары топтарының атауы</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Арнаулы дайындықты талап ететін білім беру бағдарламалары топтары</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Педагогика және психология</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Мектепке дейінгі оқыту мен тәрбиелеу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Бастауышты оқытудың педагогикасы мен әдістемесі</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Кәсіптік білім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Математика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Физика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Информатика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Химия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Биология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География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Гуманитарлық пәндер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Қазақ тілі мен әдебиеті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Орыс тілі мен әдебиеті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Шетел тілі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Әлеуметтік педагогика және өзін-өзі тану мамандарын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Арнайы педагогика мамандарын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Педагогикалық ғылымдармен байланысты пәнаралық бағдарламалар</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Мейірбике ісі</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Жалпы медицина</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Стоматология</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Педиатрия</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Шығармашылық дайындықты талап ететін білім беру бағдарламалары топтары</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Бастапқы әскери дайындық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Дене шынықтыру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Музыка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Бейнелеу өнері және сызу мұғалімдерін даярлау</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Музыка өнері</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Театр өнері</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Аудиовизуалдық құралдар мен медиа өнеркәсібі</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Бейнелеу өнері</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Сән, дизайн интерьер дизайны және өнеркәсіптік дизайн</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Дін және теология</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Журналистика және репортер ісі</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Сәулет</w:t>
            </w:r>
          </w:p>
        </w:tc>
      </w:tr>
      <w:tr w:rsidR="00570C48" w:rsidRPr="00570C48" w:rsidTr="006D7C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134"/>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Тынығу</w:t>
            </w:r>
          </w:p>
        </w:tc>
      </w:tr>
    </w:tbl>
    <w:p w:rsidR="00570C48" w:rsidRPr="00570C48" w:rsidRDefault="00570C48" w:rsidP="00570C48">
      <w:pPr>
        <w:spacing w:after="0" w:line="240" w:lineRule="auto"/>
        <w:ind w:left="-567"/>
        <w:jc w:val="both"/>
        <w:textAlignment w:val="baseline"/>
        <w:rPr>
          <w:rFonts w:ascii="Times New Roman" w:eastAsia="Times New Roman" w:hAnsi="Times New Roman" w:cs="Times New Roman"/>
          <w:vanish/>
          <w:color w:val="444444"/>
          <w:sz w:val="28"/>
          <w:szCs w:val="28"/>
          <w:lang w:eastAsia="ru-RU"/>
        </w:rPr>
      </w:pPr>
    </w:p>
    <w:tbl>
      <w:tblPr>
        <w:tblW w:w="9714" w:type="dxa"/>
        <w:tblCellMar>
          <w:left w:w="0" w:type="dxa"/>
          <w:right w:w="0" w:type="dxa"/>
        </w:tblCellMar>
        <w:tblLook w:val="04A0"/>
      </w:tblPr>
      <w:tblGrid>
        <w:gridCol w:w="6596"/>
        <w:gridCol w:w="3118"/>
      </w:tblGrid>
      <w:tr w:rsidR="00570C48" w:rsidRPr="00570C48" w:rsidTr="006D7CF6">
        <w:tc>
          <w:tcPr>
            <w:tcW w:w="6596"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6D7CF6">
            <w:pPr>
              <w:spacing w:after="0" w:line="240" w:lineRule="auto"/>
              <w:ind w:left="-567" w:right="-358"/>
              <w:jc w:val="both"/>
              <w:rPr>
                <w:rFonts w:ascii="Times New Roman" w:eastAsia="Times New Roman" w:hAnsi="Times New Roman" w:cs="Times New Roman"/>
                <w:sz w:val="28"/>
                <w:szCs w:val="28"/>
                <w:lang w:eastAsia="ru-RU"/>
              </w:rPr>
            </w:pPr>
            <w:r w:rsidRPr="00570C48">
              <w:rPr>
                <w:rFonts w:ascii="Times New Roman" w:eastAsia="Times New Roman" w:hAnsi="Times New Roman" w:cs="Times New Roman"/>
                <w:sz w:val="28"/>
                <w:szCs w:val="28"/>
                <w:lang w:eastAsia="ru-RU"/>
              </w:rPr>
              <w:t> </w:t>
            </w:r>
          </w:p>
        </w:tc>
        <w:tc>
          <w:tcPr>
            <w:tcW w:w="3118"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6D7CF6">
            <w:pPr>
              <w:spacing w:after="0" w:line="240" w:lineRule="auto"/>
              <w:ind w:left="67" w:right="-358"/>
              <w:jc w:val="both"/>
              <w:rPr>
                <w:rFonts w:ascii="Times New Roman" w:eastAsia="Times New Roman" w:hAnsi="Times New Roman" w:cs="Times New Roman"/>
                <w:sz w:val="28"/>
                <w:szCs w:val="28"/>
                <w:lang w:eastAsia="ru-RU"/>
              </w:rPr>
            </w:pPr>
            <w:bookmarkStart w:id="2" w:name="z61"/>
            <w:bookmarkEnd w:id="2"/>
            <w:r w:rsidRPr="00570C48">
              <w:rPr>
                <w:rFonts w:ascii="Times New Roman" w:eastAsia="Times New Roman" w:hAnsi="Times New Roman" w:cs="Times New Roman"/>
                <w:sz w:val="28"/>
                <w:szCs w:val="28"/>
                <w:lang w:eastAsia="ru-RU"/>
              </w:rPr>
              <w:t>Қазақстан Республикасының</w:t>
            </w:r>
            <w:r w:rsidRPr="00570C48">
              <w:rPr>
                <w:rFonts w:ascii="Times New Roman" w:eastAsia="Times New Roman" w:hAnsi="Times New Roman" w:cs="Times New Roman"/>
                <w:sz w:val="28"/>
                <w:szCs w:val="28"/>
                <w:lang w:eastAsia="ru-RU"/>
              </w:rPr>
              <w:br/>
              <w:t xml:space="preserve">Білім және ғылым </w:t>
            </w:r>
            <w:r w:rsidRPr="00570C48">
              <w:rPr>
                <w:rFonts w:ascii="Times New Roman" w:eastAsia="Times New Roman" w:hAnsi="Times New Roman" w:cs="Times New Roman"/>
                <w:sz w:val="28"/>
                <w:szCs w:val="28"/>
                <w:lang w:eastAsia="ru-RU"/>
              </w:rPr>
              <w:lastRenderedPageBreak/>
              <w:t>министрінің</w:t>
            </w:r>
            <w:r w:rsidRPr="00570C48">
              <w:rPr>
                <w:rFonts w:ascii="Times New Roman" w:eastAsia="Times New Roman" w:hAnsi="Times New Roman" w:cs="Times New Roman"/>
                <w:sz w:val="28"/>
                <w:szCs w:val="28"/>
                <w:lang w:eastAsia="ru-RU"/>
              </w:rPr>
              <w:br/>
              <w:t>2018 жылғы 31 қазандағы</w:t>
            </w:r>
            <w:r w:rsidRPr="00570C48">
              <w:rPr>
                <w:rFonts w:ascii="Times New Roman" w:eastAsia="Times New Roman" w:hAnsi="Times New Roman" w:cs="Times New Roman"/>
                <w:sz w:val="28"/>
                <w:szCs w:val="28"/>
                <w:lang w:eastAsia="ru-RU"/>
              </w:rPr>
              <w:br/>
              <w:t>№ 600 бұйрығына</w:t>
            </w:r>
            <w:r w:rsidRPr="00570C48">
              <w:rPr>
                <w:rFonts w:ascii="Times New Roman" w:eastAsia="Times New Roman" w:hAnsi="Times New Roman" w:cs="Times New Roman"/>
                <w:sz w:val="28"/>
                <w:szCs w:val="28"/>
                <w:lang w:eastAsia="ru-RU"/>
              </w:rPr>
              <w:br/>
              <w:t>2-қосымша</w:t>
            </w:r>
          </w:p>
        </w:tc>
      </w:tr>
    </w:tbl>
    <w:p w:rsidR="00570C48" w:rsidRPr="006D7CF6" w:rsidRDefault="00570C48" w:rsidP="006D7CF6">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6D7CF6">
        <w:rPr>
          <w:rFonts w:ascii="Times New Roman" w:eastAsia="Times New Roman" w:hAnsi="Times New Roman" w:cs="Times New Roman"/>
          <w:b/>
          <w:color w:val="1E1E1E"/>
          <w:sz w:val="28"/>
          <w:szCs w:val="28"/>
          <w:lang w:eastAsia="ru-RU"/>
        </w:rPr>
        <w:lastRenderedPageBreak/>
        <w:t>Жоғары оқу орнынан кейінгі білімнің білім беру бағдарламаларын іске асыратын білім беру ұйымдарына оқуға қабылдаудың үлгілік қағидалары</w:t>
      </w:r>
    </w:p>
    <w:p w:rsidR="00570C48" w:rsidRPr="006D7CF6" w:rsidRDefault="00570C48" w:rsidP="006D7CF6">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6D7CF6">
        <w:rPr>
          <w:rFonts w:ascii="Times New Roman" w:eastAsia="Times New Roman" w:hAnsi="Times New Roman" w:cs="Times New Roman"/>
          <w:b/>
          <w:color w:val="1E1E1E"/>
          <w:sz w:val="28"/>
          <w:szCs w:val="28"/>
          <w:lang w:eastAsia="ru-RU"/>
        </w:rPr>
        <w:t>1-тарау. Жалпы ережелер</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Қағидалар) "Білім туралы" 2007 жылғы 27 шілдедегі Қазақстан Республикасы Заңының 5 - бабының </w:t>
      </w:r>
      <w:hyperlink r:id="rId33" w:anchor="z202" w:history="1">
        <w:r w:rsidRPr="00570C48">
          <w:rPr>
            <w:rFonts w:ascii="Times New Roman" w:eastAsia="Times New Roman" w:hAnsi="Times New Roman" w:cs="Times New Roman"/>
            <w:color w:val="073A5E"/>
            <w:spacing w:val="2"/>
            <w:sz w:val="28"/>
            <w:szCs w:val="28"/>
            <w:u w:val="single"/>
            <w:lang w:eastAsia="ru-RU"/>
          </w:rPr>
          <w:t>11) тармақшасына</w:t>
        </w:r>
      </w:hyperlink>
      <w:r w:rsidRPr="00570C48">
        <w:rPr>
          <w:rFonts w:ascii="Times New Roman" w:eastAsia="Times New Roman" w:hAnsi="Times New Roman" w:cs="Times New Roman"/>
          <w:color w:val="000000"/>
          <w:spacing w:val="2"/>
          <w:sz w:val="28"/>
          <w:szCs w:val="28"/>
          <w:lang w:eastAsia="ru-RU"/>
        </w:rPr>
        <w:t> сәйкес әзірленді және жоғары оқу орнынан кейінгі білімнің білім беру бағдарламаларын іске асыратын білім беру ұйымдарына оқуға қабылдау тәртібін айқындайды.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Жоғары оқу орындарының (бұдан әрі – ЖОО) магистранттарын, докторанттарын, ЖОО-лар мен ғылыми ұйымдардың резидентурасы тыңдаушыларын қабылдау ғылыми және педагогикалық кадрларды даярлауға арналған мемлекеттік білім беру тапсырысын орналастыру арқылы, сондай-ақ азаматтардың өз қаражаты және өзге де көздер есебінен оқу ақысын төлеуі арқылы жүзеге асырылады.</w:t>
      </w:r>
    </w:p>
    <w:p w:rsidR="00570C48" w:rsidRPr="00570C48" w:rsidRDefault="00570C48" w:rsidP="00570C48">
      <w:pPr>
        <w:spacing w:before="225" w:after="135" w:line="390" w:lineRule="atLeast"/>
        <w:ind w:left="-567"/>
        <w:jc w:val="both"/>
        <w:textAlignment w:val="baseline"/>
        <w:outlineLvl w:val="2"/>
        <w:rPr>
          <w:rFonts w:ascii="Times New Roman" w:eastAsia="Times New Roman" w:hAnsi="Times New Roman" w:cs="Times New Roman"/>
          <w:color w:val="1E1E1E"/>
          <w:sz w:val="28"/>
          <w:szCs w:val="28"/>
          <w:lang w:eastAsia="ru-RU"/>
        </w:rPr>
      </w:pPr>
      <w:r w:rsidRPr="00570C48">
        <w:rPr>
          <w:rFonts w:ascii="Times New Roman" w:eastAsia="Times New Roman" w:hAnsi="Times New Roman" w:cs="Times New Roman"/>
          <w:color w:val="1E1E1E"/>
          <w:sz w:val="28"/>
          <w:szCs w:val="28"/>
          <w:lang w:eastAsia="ru-RU"/>
        </w:rPr>
        <w:t>2-тарау. Жоғары оқу орнынан кейінгі білімнің білім беру бағдарламаларын іске асыратын білім беру ұйымдарына оқуға қабылдаудың тәртібі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ЖОО магистратурасына, докторантурасына, ЖОО-лар мен ғылыми ұйымдардың резидентурасына тұлғаларды қабылдау түсу емтихандарының нәтижелері бойынша конкурстық негізде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Магистратурада, докторантурада және резидентурада шетелдіктерді оқыту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Жоғары оқу орнынан кейінгі білімнің білім беру бағдарламалары бойынша шетел азаматтарын оқуға қабылдау ЖОО-ның академиялық күнтізбесіне сәйкес күнтізбелік жыл бойы жүргізіледі.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xml:space="preserve">      5. Шетелдік білім беру ұйымдары берген білім туралы құжаттар заңнамамен белгіленген тәртіппен Қазақстан Республикасы Білім және ғылым министрінің 2008 жылғы 10 қаңтардағы № 8 бұйрығымен бекітілген (Нормативтік құқықтық актілерді мемлекеттік тіркеу тізілімінде № 5135 болып тіркелген) Білім туралы </w:t>
      </w:r>
      <w:r w:rsidRPr="00570C48">
        <w:rPr>
          <w:rFonts w:ascii="Times New Roman" w:eastAsia="Times New Roman" w:hAnsi="Times New Roman" w:cs="Times New Roman"/>
          <w:color w:val="000000"/>
          <w:spacing w:val="2"/>
          <w:sz w:val="28"/>
          <w:szCs w:val="28"/>
          <w:lang w:eastAsia="ru-RU"/>
        </w:rPr>
        <w:lastRenderedPageBreak/>
        <w:t>құжаттарды тану және нострификациялау қағидаларына сәйкес танылады немесе нострификацияланады.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6. Құжаттарды қабылдау және түсу емтихандарын өткізуді ұйымдастыру үшін ЖОО-да және ғылыми ұйымдарда қабылдау комиссиясы құрылады. Қабылдау комиссиясының төрағасы ЖОО немесе денсаулық сақтау саласындағы ғылыми ұйымның басшысы немесе оның міндетін атқарушы тұлға болып табылады.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Қабылдау комиссиясының құрамы ЖОО немесе ғылыми ұйым басшысының немесе оның міндетін атқарушы тұлғаның бұйрығымен бекітіледі.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7. ЖОО магистратурасына, докторантурасына, ЖОО-лар мен ғылыми ұйымдардың резидентурасына түсушілердің өтініштерін қабылдау ЖОО-лардың және ғылыми ұйымдардың қабылдау комиссияларымен, сондай-ақ ақпараттық жүйе арқылы жүргізіледі. Өтініштерді қабылдау мерзімі күнтізбелік жылдың 3 – 25 шілде аралығында.</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Шет тілі бойынша, мамандық бойынша түсу емтихандары, кешенді тестілеу күнтізбелік жылдың 8 – 16 тамызы аралығында, қабылдау күнтізбелік жылдың 28 тамызына дейін жүргізіледі.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8. Медициналық ЖОО-лардың магистратурасына, докторантурасына, медициналық ЖОО-лар мен ғылыми ұйымдардың резидентурасына қабылдау екі кезеңмен жүргізіледі: алдын ала іріктеу, түсу емтихандары.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Медициналық ЖОО-лардың магистратурасына және докторантурасына, ЖОО-лар мен ғылыми ұйымдардың резидентурасына түсушілерді алдын ала іріктеу түсу емтихандары басталғанға дейін, күнтізбелік жылғы 1 ақпаннан 31 наурызға дейін жүргізіледі.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Магистратура және докторантураның білім беру бағдарламалары бойынша білім алу үшін алдын ала іріктеу тәртібін – медициналық ЖОО-лар, ал резидентура бойынша ЖОО-лар мен ғылыми ұйымдар дербес айқындайды.</w:t>
      </w:r>
    </w:p>
    <w:p w:rsidR="00570C48" w:rsidRPr="006D7CF6" w:rsidRDefault="00570C48" w:rsidP="006D7CF6">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eastAsia="ru-RU"/>
        </w:rPr>
      </w:pPr>
      <w:r w:rsidRPr="006D7CF6">
        <w:rPr>
          <w:rFonts w:ascii="Times New Roman" w:eastAsia="Times New Roman" w:hAnsi="Times New Roman" w:cs="Times New Roman"/>
          <w:b/>
          <w:color w:val="1E1E1E"/>
          <w:sz w:val="28"/>
          <w:szCs w:val="28"/>
          <w:lang w:eastAsia="ru-RU"/>
        </w:rPr>
        <w:t>1-параграф. Магистратураға қабылдау және түсу емтихандарын өткізу тәртібі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9. Магистратураға жоғары білімнің білім беру бағдарламаларын, резидентураға жоғары білімнің және интернатураның білім беру бағдарламаларын игерген тұлғалар қабылданады.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10. Магистратураға түсуші тұлғалар ЖОО-ға, ал резидентураға түсуші тұлғалар ЖОО немесе ғылыми ұйымдарға мынадай құжаттарды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1) ұйым басшысының атына өтінішті (еркін түрде);</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жоғары білімі туралы құжаттың көшірмесін;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интернатураны бітіргені туралы куәлікті (резидентураға түсу үшін);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жеке басын куәландыратын құжаттың көшірмесін;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5) кадрлар есебі бойынша жеке іс парағы мен еңбек қызметін растайтын құжатты (еңбек өтілі бар тұлғалар үшін);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6) 3x4 сантиметр өлшемді алты фотосурет;</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7)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hyperlink r:id="rId34" w:anchor="z1" w:history="1">
        <w:r w:rsidRPr="00570C48">
          <w:rPr>
            <w:rFonts w:ascii="Times New Roman" w:eastAsia="Times New Roman" w:hAnsi="Times New Roman" w:cs="Times New Roman"/>
            <w:color w:val="073A5E"/>
            <w:spacing w:val="2"/>
            <w:sz w:val="28"/>
            <w:szCs w:val="28"/>
            <w:u w:val="single"/>
            <w:lang w:eastAsia="ru-RU"/>
          </w:rPr>
          <w:t>бұйрығымен</w:t>
        </w:r>
      </w:hyperlink>
      <w:r w:rsidRPr="00570C48">
        <w:rPr>
          <w:rFonts w:ascii="Times New Roman" w:eastAsia="Times New Roman" w:hAnsi="Times New Roman" w:cs="Times New Roman"/>
          <w:color w:val="000000"/>
          <w:spacing w:val="2"/>
          <w:sz w:val="28"/>
          <w:szCs w:val="28"/>
          <w:lang w:eastAsia="ru-RU"/>
        </w:rPr>
        <w:t> бекітілген (Нормативтік құқықтық актілерді мемлекеттік тіркеу тізілімінде № 6697 болып тіркелген) (бұдан әрі - № 907 бұйрық) 086-У нысанындағы медициналық анықтаманы;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8) осы Қағидалардың </w:t>
      </w:r>
      <w:hyperlink r:id="rId35" w:anchor="z79" w:history="1">
        <w:r w:rsidRPr="00570C48">
          <w:rPr>
            <w:rFonts w:ascii="Times New Roman" w:eastAsia="Times New Roman" w:hAnsi="Times New Roman" w:cs="Times New Roman"/>
            <w:color w:val="073A5E"/>
            <w:spacing w:val="2"/>
            <w:sz w:val="28"/>
            <w:szCs w:val="28"/>
            <w:u w:val="single"/>
            <w:lang w:eastAsia="ru-RU"/>
          </w:rPr>
          <w:t>14-тармағында</w:t>
        </w:r>
      </w:hyperlink>
      <w:r w:rsidRPr="00570C48">
        <w:rPr>
          <w:rFonts w:ascii="Times New Roman" w:eastAsia="Times New Roman" w:hAnsi="Times New Roman" w:cs="Times New Roman"/>
          <w:color w:val="000000"/>
          <w:spacing w:val="2"/>
          <w:sz w:val="28"/>
          <w:szCs w:val="28"/>
          <w:lang w:eastAsia="ru-RU"/>
        </w:rPr>
        <w:t> көрсетілген бағдарламалар бойынша тест тапсырғаны туралы сертификаттың көшірмесін (бар болса).</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Осы тармақта көрсетілген құжаттардың көшірмелерімен бірге салыстыру үшін олардың түпнұсқалары ұсынылады. Салыстыру жүргізілгеннен кейін түпнұсқалар қайтарылады.</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Осы Қағидалардың </w:t>
      </w:r>
      <w:hyperlink r:id="rId36" w:anchor="z75" w:history="1">
        <w:r w:rsidRPr="00570C48">
          <w:rPr>
            <w:rFonts w:ascii="Times New Roman" w:eastAsia="Times New Roman" w:hAnsi="Times New Roman" w:cs="Times New Roman"/>
            <w:color w:val="073A5E"/>
            <w:spacing w:val="2"/>
            <w:sz w:val="28"/>
            <w:szCs w:val="28"/>
            <w:u w:val="single"/>
            <w:lang w:eastAsia="ru-RU"/>
          </w:rPr>
          <w:t>10</w:t>
        </w:r>
      </w:hyperlink>
      <w:r w:rsidRPr="00570C48">
        <w:rPr>
          <w:rFonts w:ascii="Times New Roman" w:eastAsia="Times New Roman" w:hAnsi="Times New Roman" w:cs="Times New Roman"/>
          <w:color w:val="000000"/>
          <w:spacing w:val="2"/>
          <w:sz w:val="28"/>
          <w:szCs w:val="28"/>
          <w:lang w:eastAsia="ru-RU"/>
        </w:rPr>
        <w:t>, </w:t>
      </w:r>
      <w:hyperlink r:id="rId37" w:anchor="z83" w:history="1">
        <w:r w:rsidRPr="00570C48">
          <w:rPr>
            <w:rFonts w:ascii="Times New Roman" w:eastAsia="Times New Roman" w:hAnsi="Times New Roman" w:cs="Times New Roman"/>
            <w:color w:val="073A5E"/>
            <w:spacing w:val="2"/>
            <w:sz w:val="28"/>
            <w:szCs w:val="28"/>
            <w:u w:val="single"/>
            <w:lang w:eastAsia="ru-RU"/>
          </w:rPr>
          <w:t>17-тармағында</w:t>
        </w:r>
      </w:hyperlink>
      <w:r w:rsidRPr="00570C48">
        <w:rPr>
          <w:rFonts w:ascii="Times New Roman" w:eastAsia="Times New Roman" w:hAnsi="Times New Roman" w:cs="Times New Roman"/>
          <w:color w:val="000000"/>
          <w:spacing w:val="2"/>
          <w:sz w:val="28"/>
          <w:szCs w:val="28"/>
          <w:lang w:eastAsia="ru-RU"/>
        </w:rPr>
        <w:t> көрсетілген құжаттарды түгел ұсынбаған жағдайда қабылдау комиссиясы түсушілерден құжаттарды қабылдамайды.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11. Магистратураға түсуші тұлғалар шет тілі бойынша тесттен, білім беру бағдарламалары тобының бейіні бойынша тесттен, оқуға дайындығын анықтауға арналған тесттен тұратын білім беру бағдарламаларының топтары бойынша кешенді тестілеу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Оқыту ағылшын тілінде жүргізілетін магистратураға түсуші тұлғалар ағылшын тіліндегі білім беру бағдарламалары тобының бейіні бойынша тесттен және оқуға дайындығын анықтауға арналған қазақ немесе орыс тіліндегі (таңдау бойынша) тесттен тұратын кешенді тестілеу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12. Денсаулық сақтау және әлеуметтік қамтамасыз ету (медицина) бағыты бойынша магистратураға, резидентураға түсуші тұлғалар:</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таңдауы бойынша бір шет тілінен (ағылшын, француз, неміс тілі);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2) мамандық бойынша түсу емтихандарын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Денсаулық сақтау және әлеуметтік қамтамасыз ету (медицина) бағыты, резидентура білім беру бағдарламалар тобы бойынша түсу емтиханын жоғары оқу орнынан кейінгі білім беру бағдарламаларына қабылдауды жүзеге асыратын ЖОО-лар мен ғылыми ұйымдар дербес жүргізеді. Бұл ретте, түсуші тұлғалар мамандық бойынша түсу емтиханын тек түсетін ЖОО-да немесе ғылыми ұйымдарда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13. Келесідей емтихандар бойынша шет тілін меңгерудің жалпыеуропалық құзыреттеріне (стандарттарына) сәйкес шет тілін меңгергенін растайтын халықаралық сертификаттары бар тұлғалар магистратураға, резидентураға шет тілі бойынша түсу емтиханынан босатылады: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ағылшын тілі: Test of English as a Foreign Language Institutional Testing Programm - Тест ов Инглиш аз а Форин Лангудж Инститьюшнал Тестинг программ (TOEFL ITP (ТОЙФЛ АЙТИПИ) – кемінде 460 балл),</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eastAsia="ru-RU"/>
        </w:rPr>
        <w:t xml:space="preserve">      </w:t>
      </w:r>
      <w:r w:rsidRPr="00570C48">
        <w:rPr>
          <w:rFonts w:ascii="Times New Roman" w:eastAsia="Times New Roman" w:hAnsi="Times New Roman" w:cs="Times New Roman"/>
          <w:color w:val="000000"/>
          <w:spacing w:val="2"/>
          <w:sz w:val="28"/>
          <w:szCs w:val="28"/>
          <w:lang w:val="en-US" w:eastAsia="ru-RU"/>
        </w:rPr>
        <w:t>Test of English as a Foreign Language Institutional Testing Programm</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 ов Инглиш аз а Форин Лангудж Инститьюшнал Тестинг програм)</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Internet-based Test (Интернет бейзид тест) (TOEFL IBT (ТОЙФЛ АЙБИТИ),</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шекті балл – кемінде 87), (TOEFL (ТОЙФЛ) шекті балл – кемінде 560 балл), International English Language Tests System (Интернашнал Инглиш Лангудж Тестс Систем (IELTS (АЙЛТС), шекті балл – кемінде 5.5);</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неміс тілі: Deutsche Sprachpruеfung fuеr den Hochschulzugang (дойче щпрахпрюфун фюр дейн хохшулцуган) (DSH, Niveau C1/С1 деңгейі), TestDaF-Prufung (тестдаф-прюфун) (Niveau C1/С1 деңгейі);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eastAsia="ru-RU"/>
        </w:rPr>
        <w:t>      француз</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Test de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ais International™ -</w:t>
      </w:r>
      <w:r w:rsidRPr="00570C48">
        <w:rPr>
          <w:rFonts w:ascii="Times New Roman" w:eastAsia="Times New Roman" w:hAnsi="Times New Roman" w:cs="Times New Roman"/>
          <w:color w:val="000000"/>
          <w:spacing w:val="2"/>
          <w:sz w:val="28"/>
          <w:szCs w:val="28"/>
          <w:lang w:eastAsia="ru-RU"/>
        </w:rPr>
        <w:t>Тест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Интернасиональ</w:t>
      </w:r>
      <w:r w:rsidRPr="00570C48">
        <w:rPr>
          <w:rFonts w:ascii="Times New Roman" w:eastAsia="Times New Roman" w:hAnsi="Times New Roman" w:cs="Times New Roman"/>
          <w:color w:val="000000"/>
          <w:spacing w:val="2"/>
          <w:sz w:val="28"/>
          <w:szCs w:val="28"/>
          <w:lang w:val="en-US" w:eastAsia="ru-RU"/>
        </w:rPr>
        <w:t xml:space="preserve"> (TFI (</w:t>
      </w:r>
      <w:r w:rsidRPr="00570C48">
        <w:rPr>
          <w:rFonts w:ascii="Times New Roman" w:eastAsia="Times New Roman" w:hAnsi="Times New Roman" w:cs="Times New Roman"/>
          <w:color w:val="000000"/>
          <w:spacing w:val="2"/>
          <w:sz w:val="28"/>
          <w:szCs w:val="28"/>
          <w:lang w:eastAsia="ru-RU"/>
        </w:rPr>
        <w:t>ТФИ</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оқу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тыңдалым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секциялары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B1 </w:t>
      </w:r>
      <w:r w:rsidRPr="00570C48">
        <w:rPr>
          <w:rFonts w:ascii="Times New Roman" w:eastAsia="Times New Roman" w:hAnsi="Times New Roman" w:cs="Times New Roman"/>
          <w:color w:val="000000"/>
          <w:spacing w:val="2"/>
          <w:sz w:val="28"/>
          <w:szCs w:val="28"/>
          <w:lang w:eastAsia="ru-RU"/>
        </w:rPr>
        <w:t>деңгейден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емес</w:t>
      </w:r>
      <w:r w:rsidRPr="00570C48">
        <w:rPr>
          <w:rFonts w:ascii="Times New Roman" w:eastAsia="Times New Roman" w:hAnsi="Times New Roman" w:cs="Times New Roman"/>
          <w:color w:val="000000"/>
          <w:spacing w:val="2"/>
          <w:sz w:val="28"/>
          <w:szCs w:val="28"/>
          <w:lang w:val="en-US" w:eastAsia="ru-RU"/>
        </w:rPr>
        <w:t>), Diplome d’Etudes en Langue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 xml:space="preserve">aise - </w:t>
      </w:r>
      <w:r w:rsidRPr="00570C48">
        <w:rPr>
          <w:rFonts w:ascii="Times New Roman" w:eastAsia="Times New Roman" w:hAnsi="Times New Roman" w:cs="Times New Roman"/>
          <w:color w:val="000000"/>
          <w:spacing w:val="2"/>
          <w:sz w:val="28"/>
          <w:szCs w:val="28"/>
          <w:lang w:eastAsia="ru-RU"/>
        </w:rPr>
        <w:t>Диплом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дэтюд</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Ланг</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франсэз</w:t>
      </w:r>
      <w:r w:rsidRPr="00570C48">
        <w:rPr>
          <w:rFonts w:ascii="Times New Roman" w:eastAsia="Times New Roman" w:hAnsi="Times New Roman" w:cs="Times New Roman"/>
          <w:color w:val="000000"/>
          <w:spacing w:val="2"/>
          <w:sz w:val="28"/>
          <w:szCs w:val="28"/>
          <w:lang w:val="en-US" w:eastAsia="ru-RU"/>
        </w:rPr>
        <w:t xml:space="preserve"> (DELF (</w:t>
      </w:r>
      <w:r w:rsidRPr="00570C48">
        <w:rPr>
          <w:rFonts w:ascii="Times New Roman" w:eastAsia="Times New Roman" w:hAnsi="Times New Roman" w:cs="Times New Roman"/>
          <w:color w:val="000000"/>
          <w:spacing w:val="2"/>
          <w:sz w:val="28"/>
          <w:szCs w:val="28"/>
          <w:lang w:eastAsia="ru-RU"/>
        </w:rPr>
        <w:t>ДЭЛФ</w:t>
      </w:r>
      <w:r w:rsidRPr="00570C48">
        <w:rPr>
          <w:rFonts w:ascii="Times New Roman" w:eastAsia="Times New Roman" w:hAnsi="Times New Roman" w:cs="Times New Roman"/>
          <w:color w:val="000000"/>
          <w:spacing w:val="2"/>
          <w:sz w:val="28"/>
          <w:szCs w:val="28"/>
          <w:lang w:val="en-US" w:eastAsia="ru-RU"/>
        </w:rPr>
        <w:t xml:space="preserve">), B2 </w:t>
      </w:r>
      <w:r w:rsidRPr="00570C48">
        <w:rPr>
          <w:rFonts w:ascii="Times New Roman" w:eastAsia="Times New Roman" w:hAnsi="Times New Roman" w:cs="Times New Roman"/>
          <w:color w:val="000000"/>
          <w:spacing w:val="2"/>
          <w:sz w:val="28"/>
          <w:szCs w:val="28"/>
          <w:lang w:eastAsia="ru-RU"/>
        </w:rPr>
        <w:t>деңгейі</w:t>
      </w:r>
      <w:r w:rsidRPr="00570C48">
        <w:rPr>
          <w:rFonts w:ascii="Times New Roman" w:eastAsia="Times New Roman" w:hAnsi="Times New Roman" w:cs="Times New Roman"/>
          <w:color w:val="000000"/>
          <w:spacing w:val="2"/>
          <w:sz w:val="28"/>
          <w:szCs w:val="28"/>
          <w:lang w:val="en-US" w:eastAsia="ru-RU"/>
        </w:rPr>
        <w:t>), Diplome Approfondi de Langue</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 xml:space="preserve">aise - </w:t>
      </w:r>
      <w:r w:rsidRPr="00570C48">
        <w:rPr>
          <w:rFonts w:ascii="Times New Roman" w:eastAsia="Times New Roman" w:hAnsi="Times New Roman" w:cs="Times New Roman"/>
          <w:color w:val="000000"/>
          <w:spacing w:val="2"/>
          <w:sz w:val="28"/>
          <w:szCs w:val="28"/>
          <w:lang w:eastAsia="ru-RU"/>
        </w:rPr>
        <w:t>Диплом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Аппрофонди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Ланг</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Франсэз</w:t>
      </w:r>
      <w:r w:rsidRPr="00570C48">
        <w:rPr>
          <w:rFonts w:ascii="Times New Roman" w:eastAsia="Times New Roman" w:hAnsi="Times New Roman" w:cs="Times New Roman"/>
          <w:color w:val="000000"/>
          <w:spacing w:val="2"/>
          <w:sz w:val="28"/>
          <w:szCs w:val="28"/>
          <w:lang w:val="en-US" w:eastAsia="ru-RU"/>
        </w:rPr>
        <w:t xml:space="preserve"> (DALF (</w:t>
      </w:r>
      <w:r w:rsidRPr="00570C48">
        <w:rPr>
          <w:rFonts w:ascii="Times New Roman" w:eastAsia="Times New Roman" w:hAnsi="Times New Roman" w:cs="Times New Roman"/>
          <w:color w:val="000000"/>
          <w:spacing w:val="2"/>
          <w:sz w:val="28"/>
          <w:szCs w:val="28"/>
          <w:lang w:eastAsia="ru-RU"/>
        </w:rPr>
        <w:t>ДАЛФ</w:t>
      </w:r>
      <w:r w:rsidRPr="00570C48">
        <w:rPr>
          <w:rFonts w:ascii="Times New Roman" w:eastAsia="Times New Roman" w:hAnsi="Times New Roman" w:cs="Times New Roman"/>
          <w:color w:val="000000"/>
          <w:spacing w:val="2"/>
          <w:sz w:val="28"/>
          <w:szCs w:val="28"/>
          <w:lang w:val="en-US" w:eastAsia="ru-RU"/>
        </w:rPr>
        <w:t xml:space="preserve">), C1 </w:t>
      </w:r>
      <w:r w:rsidRPr="00570C48">
        <w:rPr>
          <w:rFonts w:ascii="Times New Roman" w:eastAsia="Times New Roman" w:hAnsi="Times New Roman" w:cs="Times New Roman"/>
          <w:color w:val="000000"/>
          <w:spacing w:val="2"/>
          <w:sz w:val="28"/>
          <w:szCs w:val="28"/>
          <w:lang w:eastAsia="ru-RU"/>
        </w:rPr>
        <w:t>деңгейі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Test de connaissance du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 xml:space="preserve">ais - </w:t>
      </w:r>
      <w:r w:rsidRPr="00570C48">
        <w:rPr>
          <w:rFonts w:ascii="Times New Roman" w:eastAsia="Times New Roman" w:hAnsi="Times New Roman" w:cs="Times New Roman"/>
          <w:color w:val="000000"/>
          <w:spacing w:val="2"/>
          <w:sz w:val="28"/>
          <w:szCs w:val="28"/>
          <w:lang w:eastAsia="ru-RU"/>
        </w:rPr>
        <w:t>Тест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коннэссанс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дю</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w:t>
      </w:r>
      <w:r w:rsidRPr="00570C48">
        <w:rPr>
          <w:rFonts w:ascii="Times New Roman" w:eastAsia="Times New Roman" w:hAnsi="Times New Roman" w:cs="Times New Roman"/>
          <w:color w:val="000000"/>
          <w:spacing w:val="2"/>
          <w:sz w:val="28"/>
          <w:szCs w:val="28"/>
          <w:lang w:val="en-US" w:eastAsia="ru-RU"/>
        </w:rPr>
        <w:t xml:space="preserve"> (TCF</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lastRenderedPageBreak/>
        <w:t>      (</w:t>
      </w:r>
      <w:r w:rsidRPr="00570C48">
        <w:rPr>
          <w:rFonts w:ascii="Times New Roman" w:eastAsia="Times New Roman" w:hAnsi="Times New Roman" w:cs="Times New Roman"/>
          <w:color w:val="000000"/>
          <w:spacing w:val="2"/>
          <w:sz w:val="28"/>
          <w:szCs w:val="28"/>
          <w:lang w:eastAsia="ru-RU"/>
        </w:rPr>
        <w:t>ТСФ</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400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ретте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ұйымның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ұсынылатын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сертификаттардың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түпнұсқалығын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тексереді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14.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түсушілер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өтініште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білімнің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бағдарламасын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3 (</w:t>
      </w:r>
      <w:r w:rsidRPr="00570C48">
        <w:rPr>
          <w:rFonts w:ascii="Times New Roman" w:eastAsia="Times New Roman" w:hAnsi="Times New Roman" w:cs="Times New Roman"/>
          <w:color w:val="000000"/>
          <w:spacing w:val="2"/>
          <w:sz w:val="28"/>
          <w:szCs w:val="28"/>
          <w:lang w:eastAsia="ru-RU"/>
        </w:rPr>
        <w:t>үш</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көрсетеді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түсушілер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қажет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болса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кадрларды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даярлаудың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бағытының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ішінде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жоғары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орнынан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кейінгі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білімнің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бағдарламаларының</w:t>
      </w:r>
      <w:r w:rsidRPr="00570C48">
        <w:rPr>
          <w:rFonts w:ascii="Times New Roman" w:eastAsia="Times New Roman" w:hAnsi="Times New Roman" w:cs="Times New Roman"/>
          <w:color w:val="000000"/>
          <w:spacing w:val="2"/>
          <w:sz w:val="28"/>
          <w:szCs w:val="28"/>
          <w:lang w:val="en-US" w:eastAsia="ru-RU"/>
        </w:rPr>
        <w:t xml:space="preserve"> 3-</w:t>
      </w:r>
      <w:r w:rsidRPr="00570C48">
        <w:rPr>
          <w:rFonts w:ascii="Times New Roman" w:eastAsia="Times New Roman" w:hAnsi="Times New Roman" w:cs="Times New Roman"/>
          <w:color w:val="000000"/>
          <w:spacing w:val="2"/>
          <w:sz w:val="28"/>
          <w:szCs w:val="28"/>
          <w:lang w:eastAsia="ru-RU"/>
        </w:rPr>
        <w:t>уіне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үшеуіне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дейін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3 (</w:t>
      </w:r>
      <w:r w:rsidRPr="00570C48">
        <w:rPr>
          <w:rFonts w:ascii="Times New Roman" w:eastAsia="Times New Roman" w:hAnsi="Times New Roman" w:cs="Times New Roman"/>
          <w:color w:val="000000"/>
          <w:spacing w:val="2"/>
          <w:sz w:val="28"/>
          <w:szCs w:val="28"/>
          <w:lang w:eastAsia="ru-RU"/>
        </w:rPr>
        <w:t>үш</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зерттеу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институттарды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Ұлттық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орталықтарды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таңдай</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алады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15. </w:t>
      </w:r>
      <w:r w:rsidRPr="00570C48">
        <w:rPr>
          <w:rFonts w:ascii="Times New Roman" w:eastAsia="Times New Roman" w:hAnsi="Times New Roman" w:cs="Times New Roman"/>
          <w:color w:val="000000"/>
          <w:spacing w:val="2"/>
          <w:sz w:val="28"/>
          <w:szCs w:val="28"/>
          <w:lang w:eastAsia="ru-RU"/>
        </w:rPr>
        <w:t>Медицина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мамандықтары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Қазақстан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Республикасы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министрлігінің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Ұлттық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орталығы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бұдан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әрі</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ҰТО</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жүргізеді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тестілеудің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нәтижесі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сертификат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беріледі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лардың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ішінде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оқыту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ағылшын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жүргізілетін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топтарының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тізбесі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бұдан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әрі</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ҚР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БҒМ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бұйрығымен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бекітіледі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Қазақстан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Республикасы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министрлігі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бұдан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әрі</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ҚР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БҒМ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айқындайтын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пункттерінде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өткізіледі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тапсырған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жылы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қайта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тапсыруға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рұқсат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етілмейді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Исламтану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кадрларды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даярлаумен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байланысты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жоғары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орнынан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кейінгі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араб</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БҒМ</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келісіме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жазбаша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нысанда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өткізеді</w:t>
      </w:r>
      <w:r w:rsidRPr="00570C48">
        <w:rPr>
          <w:rFonts w:ascii="Times New Roman" w:eastAsia="Times New Roman" w:hAnsi="Times New Roman" w:cs="Times New Roman"/>
          <w:color w:val="000000"/>
          <w:spacing w:val="2"/>
          <w:sz w:val="28"/>
          <w:szCs w:val="28"/>
          <w:lang w:val="en-US" w:eastAsia="ru-RU"/>
        </w:rPr>
        <w:t>.</w:t>
      </w:r>
    </w:p>
    <w:p w:rsidR="00570C48" w:rsidRPr="006D7CF6" w:rsidRDefault="00570C48" w:rsidP="006D7CF6">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val="en-US" w:eastAsia="ru-RU"/>
        </w:rPr>
      </w:pPr>
      <w:r w:rsidRPr="006D7CF6">
        <w:rPr>
          <w:rFonts w:ascii="Times New Roman" w:eastAsia="Times New Roman" w:hAnsi="Times New Roman" w:cs="Times New Roman"/>
          <w:b/>
          <w:color w:val="1E1E1E"/>
          <w:sz w:val="28"/>
          <w:szCs w:val="28"/>
          <w:lang w:val="en-US" w:eastAsia="ru-RU"/>
        </w:rPr>
        <w:t>2-</w:t>
      </w:r>
      <w:r w:rsidRPr="006D7CF6">
        <w:rPr>
          <w:rFonts w:ascii="Times New Roman" w:eastAsia="Times New Roman" w:hAnsi="Times New Roman" w:cs="Times New Roman"/>
          <w:b/>
          <w:color w:val="1E1E1E"/>
          <w:sz w:val="28"/>
          <w:szCs w:val="28"/>
          <w:lang w:eastAsia="ru-RU"/>
        </w:rPr>
        <w:t>параграф</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Докторантураға</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қабылдау</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және</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түсу</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емтихандарын</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өткізу</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тәртібі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16. </w:t>
      </w:r>
      <w:r w:rsidRPr="00570C48">
        <w:rPr>
          <w:rFonts w:ascii="Times New Roman" w:eastAsia="Times New Roman" w:hAnsi="Times New Roman" w:cs="Times New Roman"/>
          <w:color w:val="000000"/>
          <w:spacing w:val="2"/>
          <w:sz w:val="28"/>
          <w:szCs w:val="28"/>
          <w:lang w:eastAsia="ru-RU"/>
        </w:rPr>
        <w:t>Докторантураға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1 </w:t>
      </w:r>
      <w:r w:rsidRPr="00570C48">
        <w:rPr>
          <w:rFonts w:ascii="Times New Roman" w:eastAsia="Times New Roman" w:hAnsi="Times New Roman" w:cs="Times New Roman"/>
          <w:color w:val="000000"/>
          <w:spacing w:val="2"/>
          <w:sz w:val="28"/>
          <w:szCs w:val="28"/>
          <w:lang w:eastAsia="ru-RU"/>
        </w:rPr>
        <w:t>жыл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еңбек</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дәрежесі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медицина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мамандықтары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оқуын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бітірген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3 </w:t>
      </w:r>
      <w:r w:rsidRPr="00570C48">
        <w:rPr>
          <w:rFonts w:ascii="Times New Roman" w:eastAsia="Times New Roman" w:hAnsi="Times New Roman" w:cs="Times New Roman"/>
          <w:color w:val="000000"/>
          <w:spacing w:val="2"/>
          <w:sz w:val="28"/>
          <w:szCs w:val="28"/>
          <w:lang w:eastAsia="ru-RU"/>
        </w:rPr>
        <w:t>жыл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еңбек</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қабылданады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lastRenderedPageBreak/>
        <w:t xml:space="preserve">      17. </w:t>
      </w:r>
      <w:r w:rsidRPr="00570C48">
        <w:rPr>
          <w:rFonts w:ascii="Times New Roman" w:eastAsia="Times New Roman" w:hAnsi="Times New Roman" w:cs="Times New Roman"/>
          <w:color w:val="000000"/>
          <w:spacing w:val="2"/>
          <w:sz w:val="28"/>
          <w:szCs w:val="28"/>
          <w:lang w:eastAsia="ru-RU"/>
        </w:rPr>
        <w:t>Докторантураға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түсуші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мынадай</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құжаттарды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тапсырады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1) </w:t>
      </w:r>
      <w:r w:rsidRPr="00570C48">
        <w:rPr>
          <w:rFonts w:ascii="Times New Roman" w:eastAsia="Times New Roman" w:hAnsi="Times New Roman" w:cs="Times New Roman"/>
          <w:color w:val="000000"/>
          <w:spacing w:val="2"/>
          <w:sz w:val="28"/>
          <w:szCs w:val="28"/>
          <w:lang w:eastAsia="ru-RU"/>
        </w:rPr>
        <w:t>жеке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басын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куәландыратын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құжаттың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көшірмесін</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 </w:t>
      </w:r>
      <w:r w:rsidRPr="00570C48">
        <w:rPr>
          <w:rFonts w:ascii="Times New Roman" w:eastAsia="Times New Roman" w:hAnsi="Times New Roman" w:cs="Times New Roman"/>
          <w:color w:val="000000"/>
          <w:spacing w:val="2"/>
          <w:sz w:val="28"/>
          <w:szCs w:val="28"/>
          <w:lang w:eastAsia="ru-RU"/>
        </w:rPr>
        <w:t>білімі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туралы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құжаттың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көшірмесін</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3)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меңгерудің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жалпыеуропалық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құзыреттеріне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стандарттарына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меңгергенін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растайтын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халықаралық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сертификатын</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4)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әдістемелік</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жұмыстардың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тізімін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болған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жағдайда</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5) 3x4 сантиметр өлшемді алты фотосурет;</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6) № 907 </w:t>
      </w:r>
      <w:hyperlink r:id="rId38" w:anchor="z1" w:history="1">
        <w:r w:rsidRPr="00570C48">
          <w:rPr>
            <w:rFonts w:ascii="Times New Roman" w:eastAsia="Times New Roman" w:hAnsi="Times New Roman" w:cs="Times New Roman"/>
            <w:color w:val="073A5E"/>
            <w:spacing w:val="2"/>
            <w:sz w:val="28"/>
            <w:szCs w:val="28"/>
            <w:u w:val="single"/>
            <w:lang w:eastAsia="ru-RU"/>
          </w:rPr>
          <w:t>бұйрықпен</w:t>
        </w:r>
      </w:hyperlink>
      <w:r w:rsidRPr="00570C48">
        <w:rPr>
          <w:rFonts w:ascii="Times New Roman" w:eastAsia="Times New Roman" w:hAnsi="Times New Roman" w:cs="Times New Roman"/>
          <w:color w:val="000000"/>
          <w:spacing w:val="2"/>
          <w:sz w:val="28"/>
          <w:szCs w:val="28"/>
          <w:lang w:eastAsia="ru-RU"/>
        </w:rPr>
        <w:t> бекітілген 086-У нысанындағы медициналық анықтаманы;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7) кадрлар есебі бойынша жеке іс парағы немесе жұмыс орны бойынша кадр бөлімі растаған еңбек қызметін растайтын өзге де құжатты;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8) ғылыми және ғылыми-әдістемелік жұмыстардың тізімін (бар болса).</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Осы тармақта көрсетілген құжаттардың көшірмелерімен бірге салыстыру үшін олардың түпнұсқалары ұсынылады. Салыстыру жүргізілгеннен кейін түпнұсқалар қайтарылады.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18. Докторантураның білім беру бағдарламаларының топтары бойынша мемлекеттік білім беру тапсырысы бойынша мақсатты даярлау аясында тұлғалардың өтініштерін (еркін түрде) қабылдау ЖОО мен ғылыми ұйымдарда жүргізіледі.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19. Докторантураға түсушілер шет тілін меңгерудің жалпыеуропалық құзыреттеріне (стандарттарына) сәйкес шет тілін меңгергенін растайтын халықаралық сертификаттарын ұсынады: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ағылшын тілі: Test of English as a Foreign Language Institutional Testing Programm - Тест ов Инглиш аз а Форин Лангудж Инститьюшнал Тестинг программ (TOEFL ITP (ТОЙФЛ АЙТИПИ) – кемінде 460 балл),</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eastAsia="ru-RU"/>
        </w:rPr>
        <w:t xml:space="preserve">      </w:t>
      </w:r>
      <w:r w:rsidRPr="00570C48">
        <w:rPr>
          <w:rFonts w:ascii="Times New Roman" w:eastAsia="Times New Roman" w:hAnsi="Times New Roman" w:cs="Times New Roman"/>
          <w:color w:val="000000"/>
          <w:spacing w:val="2"/>
          <w:sz w:val="28"/>
          <w:szCs w:val="28"/>
          <w:lang w:val="en-US" w:eastAsia="ru-RU"/>
        </w:rPr>
        <w:t>Test of English as a Foreign Language Institutional Testing Programm</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 ов Инглиш аз а Форин Лангудж Инститьюшнал Тестинг програм)</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      Internet-based Test (Интернет бейзид тест) (TOEFL IBT (ТОЙФЛ АЙБИТИ),</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шекті балл – кемінде 87), (TOEFL (ТОЙФЛ) шекті балл – кемінде 560 балл), International English Language Tests System (Интернашнал Инглиш Лангудж Тестс Систем (IELTS (АЙЛТС), шекті балл – кемінде 5.5);</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неміс тілі: Deutsche Sprachpruеfung fuеr den Hochschulzugang (дойче щпрахпрюфун фюр дейн хохшулцуган) (DSH, Niveau C1/С1 деңгейі), TestDaF-Prufung (тестдаф-прюфун) (Niveau C1/С1 деңгейі);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eastAsia="ru-RU"/>
        </w:rPr>
        <w:t>      француз</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Test de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ais International™ -</w:t>
      </w:r>
      <w:r w:rsidRPr="00570C48">
        <w:rPr>
          <w:rFonts w:ascii="Times New Roman" w:eastAsia="Times New Roman" w:hAnsi="Times New Roman" w:cs="Times New Roman"/>
          <w:color w:val="000000"/>
          <w:spacing w:val="2"/>
          <w:sz w:val="28"/>
          <w:szCs w:val="28"/>
          <w:lang w:eastAsia="ru-RU"/>
        </w:rPr>
        <w:t>Тест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Интернасиональ</w:t>
      </w:r>
      <w:r w:rsidRPr="00570C48">
        <w:rPr>
          <w:rFonts w:ascii="Times New Roman" w:eastAsia="Times New Roman" w:hAnsi="Times New Roman" w:cs="Times New Roman"/>
          <w:color w:val="000000"/>
          <w:spacing w:val="2"/>
          <w:sz w:val="28"/>
          <w:szCs w:val="28"/>
          <w:lang w:val="en-US" w:eastAsia="ru-RU"/>
        </w:rPr>
        <w:t xml:space="preserve"> (TFI (</w:t>
      </w:r>
      <w:r w:rsidRPr="00570C48">
        <w:rPr>
          <w:rFonts w:ascii="Times New Roman" w:eastAsia="Times New Roman" w:hAnsi="Times New Roman" w:cs="Times New Roman"/>
          <w:color w:val="000000"/>
          <w:spacing w:val="2"/>
          <w:sz w:val="28"/>
          <w:szCs w:val="28"/>
          <w:lang w:eastAsia="ru-RU"/>
        </w:rPr>
        <w:t>ТФИ</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оқу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тыңдалым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секциялары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B1 </w:t>
      </w:r>
      <w:r w:rsidRPr="00570C48">
        <w:rPr>
          <w:rFonts w:ascii="Times New Roman" w:eastAsia="Times New Roman" w:hAnsi="Times New Roman" w:cs="Times New Roman"/>
          <w:color w:val="000000"/>
          <w:spacing w:val="2"/>
          <w:sz w:val="28"/>
          <w:szCs w:val="28"/>
          <w:lang w:eastAsia="ru-RU"/>
        </w:rPr>
        <w:t>деңгейден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емес</w:t>
      </w:r>
      <w:r w:rsidRPr="00570C48">
        <w:rPr>
          <w:rFonts w:ascii="Times New Roman" w:eastAsia="Times New Roman" w:hAnsi="Times New Roman" w:cs="Times New Roman"/>
          <w:color w:val="000000"/>
          <w:spacing w:val="2"/>
          <w:sz w:val="28"/>
          <w:szCs w:val="28"/>
          <w:lang w:val="en-US" w:eastAsia="ru-RU"/>
        </w:rPr>
        <w:t>), Diplome d’Etudes en Langue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 xml:space="preserve">aise - </w:t>
      </w:r>
      <w:r w:rsidRPr="00570C48">
        <w:rPr>
          <w:rFonts w:ascii="Times New Roman" w:eastAsia="Times New Roman" w:hAnsi="Times New Roman" w:cs="Times New Roman"/>
          <w:color w:val="000000"/>
          <w:spacing w:val="2"/>
          <w:sz w:val="28"/>
          <w:szCs w:val="28"/>
          <w:lang w:eastAsia="ru-RU"/>
        </w:rPr>
        <w:t>Диплом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дэтюд</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Ланг</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франсэз</w:t>
      </w:r>
      <w:r w:rsidRPr="00570C48">
        <w:rPr>
          <w:rFonts w:ascii="Times New Roman" w:eastAsia="Times New Roman" w:hAnsi="Times New Roman" w:cs="Times New Roman"/>
          <w:color w:val="000000"/>
          <w:spacing w:val="2"/>
          <w:sz w:val="28"/>
          <w:szCs w:val="28"/>
          <w:lang w:val="en-US" w:eastAsia="ru-RU"/>
        </w:rPr>
        <w:t xml:space="preserve"> (DELF (</w:t>
      </w:r>
      <w:r w:rsidRPr="00570C48">
        <w:rPr>
          <w:rFonts w:ascii="Times New Roman" w:eastAsia="Times New Roman" w:hAnsi="Times New Roman" w:cs="Times New Roman"/>
          <w:color w:val="000000"/>
          <w:spacing w:val="2"/>
          <w:sz w:val="28"/>
          <w:szCs w:val="28"/>
          <w:lang w:eastAsia="ru-RU"/>
        </w:rPr>
        <w:t>ДЭЛФ</w:t>
      </w:r>
      <w:r w:rsidRPr="00570C48">
        <w:rPr>
          <w:rFonts w:ascii="Times New Roman" w:eastAsia="Times New Roman" w:hAnsi="Times New Roman" w:cs="Times New Roman"/>
          <w:color w:val="000000"/>
          <w:spacing w:val="2"/>
          <w:sz w:val="28"/>
          <w:szCs w:val="28"/>
          <w:lang w:val="en-US" w:eastAsia="ru-RU"/>
        </w:rPr>
        <w:t xml:space="preserve">), B2 </w:t>
      </w:r>
      <w:r w:rsidRPr="00570C48">
        <w:rPr>
          <w:rFonts w:ascii="Times New Roman" w:eastAsia="Times New Roman" w:hAnsi="Times New Roman" w:cs="Times New Roman"/>
          <w:color w:val="000000"/>
          <w:spacing w:val="2"/>
          <w:sz w:val="28"/>
          <w:szCs w:val="28"/>
          <w:lang w:eastAsia="ru-RU"/>
        </w:rPr>
        <w:t>деңгейі</w:t>
      </w:r>
      <w:r w:rsidRPr="00570C48">
        <w:rPr>
          <w:rFonts w:ascii="Times New Roman" w:eastAsia="Times New Roman" w:hAnsi="Times New Roman" w:cs="Times New Roman"/>
          <w:color w:val="000000"/>
          <w:spacing w:val="2"/>
          <w:sz w:val="28"/>
          <w:szCs w:val="28"/>
          <w:lang w:val="en-US" w:eastAsia="ru-RU"/>
        </w:rPr>
        <w:t>), Diplome Approfondi de Langue</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 xml:space="preserve">aise - </w:t>
      </w:r>
      <w:r w:rsidRPr="00570C48">
        <w:rPr>
          <w:rFonts w:ascii="Times New Roman" w:eastAsia="Times New Roman" w:hAnsi="Times New Roman" w:cs="Times New Roman"/>
          <w:color w:val="000000"/>
          <w:spacing w:val="2"/>
          <w:sz w:val="28"/>
          <w:szCs w:val="28"/>
          <w:lang w:eastAsia="ru-RU"/>
        </w:rPr>
        <w:t>Диплом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Аппрофонди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Ланг</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Франсэз</w:t>
      </w:r>
      <w:r w:rsidRPr="00570C48">
        <w:rPr>
          <w:rFonts w:ascii="Times New Roman" w:eastAsia="Times New Roman" w:hAnsi="Times New Roman" w:cs="Times New Roman"/>
          <w:color w:val="000000"/>
          <w:spacing w:val="2"/>
          <w:sz w:val="28"/>
          <w:szCs w:val="28"/>
          <w:lang w:val="en-US" w:eastAsia="ru-RU"/>
        </w:rPr>
        <w:t xml:space="preserve"> (DALF (</w:t>
      </w:r>
      <w:r w:rsidRPr="00570C48">
        <w:rPr>
          <w:rFonts w:ascii="Times New Roman" w:eastAsia="Times New Roman" w:hAnsi="Times New Roman" w:cs="Times New Roman"/>
          <w:color w:val="000000"/>
          <w:spacing w:val="2"/>
          <w:sz w:val="28"/>
          <w:szCs w:val="28"/>
          <w:lang w:eastAsia="ru-RU"/>
        </w:rPr>
        <w:t>ДАЛФ</w:t>
      </w:r>
      <w:r w:rsidRPr="00570C48">
        <w:rPr>
          <w:rFonts w:ascii="Times New Roman" w:eastAsia="Times New Roman" w:hAnsi="Times New Roman" w:cs="Times New Roman"/>
          <w:color w:val="000000"/>
          <w:spacing w:val="2"/>
          <w:sz w:val="28"/>
          <w:szCs w:val="28"/>
          <w:lang w:val="en-US" w:eastAsia="ru-RU"/>
        </w:rPr>
        <w:t xml:space="preserve">), C1 </w:t>
      </w:r>
      <w:r w:rsidRPr="00570C48">
        <w:rPr>
          <w:rFonts w:ascii="Times New Roman" w:eastAsia="Times New Roman" w:hAnsi="Times New Roman" w:cs="Times New Roman"/>
          <w:color w:val="000000"/>
          <w:spacing w:val="2"/>
          <w:sz w:val="28"/>
          <w:szCs w:val="28"/>
          <w:lang w:eastAsia="ru-RU"/>
        </w:rPr>
        <w:t>деңгейі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Test de connaissance du fran</w:t>
      </w:r>
      <w:r w:rsidRPr="00570C48">
        <w:rPr>
          <w:rFonts w:ascii="Times New Roman" w:eastAsia="Times New Roman" w:hAnsi="Times New Roman" w:cs="Times New Roman"/>
          <w:color w:val="000000"/>
          <w:spacing w:val="2"/>
          <w:sz w:val="28"/>
          <w:szCs w:val="28"/>
          <w:lang w:eastAsia="ru-RU"/>
        </w:rPr>
        <w:t>з</w:t>
      </w:r>
      <w:r w:rsidRPr="00570C48">
        <w:rPr>
          <w:rFonts w:ascii="Times New Roman" w:eastAsia="Times New Roman" w:hAnsi="Times New Roman" w:cs="Times New Roman"/>
          <w:color w:val="000000"/>
          <w:spacing w:val="2"/>
          <w:sz w:val="28"/>
          <w:szCs w:val="28"/>
          <w:lang w:val="en-US" w:eastAsia="ru-RU"/>
        </w:rPr>
        <w:t xml:space="preserve">ais - </w:t>
      </w:r>
      <w:r w:rsidRPr="00570C48">
        <w:rPr>
          <w:rFonts w:ascii="Times New Roman" w:eastAsia="Times New Roman" w:hAnsi="Times New Roman" w:cs="Times New Roman"/>
          <w:color w:val="000000"/>
          <w:spacing w:val="2"/>
          <w:sz w:val="28"/>
          <w:szCs w:val="28"/>
          <w:lang w:eastAsia="ru-RU"/>
        </w:rPr>
        <w:t>Тест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коннэссанс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дю</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франсэ</w:t>
      </w:r>
      <w:r w:rsidRPr="00570C48">
        <w:rPr>
          <w:rFonts w:ascii="Times New Roman" w:eastAsia="Times New Roman" w:hAnsi="Times New Roman" w:cs="Times New Roman"/>
          <w:color w:val="000000"/>
          <w:spacing w:val="2"/>
          <w:sz w:val="28"/>
          <w:szCs w:val="28"/>
          <w:lang w:val="en-US" w:eastAsia="ru-RU"/>
        </w:rPr>
        <w:t xml:space="preserve"> (TCF</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w:t>
      </w:r>
      <w:r w:rsidRPr="00570C48">
        <w:rPr>
          <w:rFonts w:ascii="Times New Roman" w:eastAsia="Times New Roman" w:hAnsi="Times New Roman" w:cs="Times New Roman"/>
          <w:color w:val="000000"/>
          <w:spacing w:val="2"/>
          <w:sz w:val="28"/>
          <w:szCs w:val="28"/>
          <w:lang w:eastAsia="ru-RU"/>
        </w:rPr>
        <w:t>ТСФ</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400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ұсынылатын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сертификаттардың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түпнұсқалығын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тексереді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20. </w:t>
      </w:r>
      <w:r w:rsidRPr="00570C48">
        <w:rPr>
          <w:rFonts w:ascii="Times New Roman" w:eastAsia="Times New Roman" w:hAnsi="Times New Roman" w:cs="Times New Roman"/>
          <w:color w:val="000000"/>
          <w:spacing w:val="2"/>
          <w:sz w:val="28"/>
          <w:szCs w:val="28"/>
          <w:lang w:eastAsia="ru-RU"/>
        </w:rPr>
        <w:t>Докторантура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топтары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докторантура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бағдарламасына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жүзеге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асыратын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лар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ұйымдар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дербес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жүргізеді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ретте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түсуші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докторантура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бағдарламасының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тобы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тек</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түсетін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ұйымда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ғана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тапсырады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21. </w:t>
      </w:r>
      <w:r w:rsidRPr="00570C48">
        <w:rPr>
          <w:rFonts w:ascii="Times New Roman" w:eastAsia="Times New Roman" w:hAnsi="Times New Roman" w:cs="Times New Roman"/>
          <w:color w:val="000000"/>
          <w:spacing w:val="2"/>
          <w:sz w:val="28"/>
          <w:szCs w:val="28"/>
          <w:lang w:eastAsia="ru-RU"/>
        </w:rPr>
        <w:t>Докторантураға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кезеңінде</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кезеңінде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ұйымда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топтары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құрылады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Кадрларды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даярлаудың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мәндес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бағыты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комиссиясын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құруға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беріледі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22.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топтары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тиісті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бейінге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докторы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кандидаты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философия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докторы</w:t>
      </w:r>
      <w:r w:rsidRPr="00570C48">
        <w:rPr>
          <w:rFonts w:ascii="Times New Roman" w:eastAsia="Times New Roman" w:hAnsi="Times New Roman" w:cs="Times New Roman"/>
          <w:color w:val="000000"/>
          <w:spacing w:val="2"/>
          <w:sz w:val="28"/>
          <w:szCs w:val="28"/>
          <w:lang w:val="en-US" w:eastAsia="ru-RU"/>
        </w:rPr>
        <w:t xml:space="preserve"> (PhD) </w:t>
      </w:r>
      <w:r w:rsidRPr="00570C48">
        <w:rPr>
          <w:rFonts w:ascii="Times New Roman" w:eastAsia="Times New Roman" w:hAnsi="Times New Roman" w:cs="Times New Roman"/>
          <w:color w:val="000000"/>
          <w:spacing w:val="2"/>
          <w:sz w:val="28"/>
          <w:szCs w:val="28"/>
          <w:lang w:eastAsia="ru-RU"/>
        </w:rPr>
        <w:t>дәрежесі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профессор</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оқытушылық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құрамының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ұйымдардың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қызметкерлерінің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қатарынан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қалыптастырылады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lastRenderedPageBreak/>
        <w:t xml:space="preserve">      </w:t>
      </w:r>
      <w:r w:rsidRPr="00570C48">
        <w:rPr>
          <w:rFonts w:ascii="Times New Roman" w:eastAsia="Times New Roman" w:hAnsi="Times New Roman" w:cs="Times New Roman"/>
          <w:color w:val="000000"/>
          <w:spacing w:val="2"/>
          <w:sz w:val="28"/>
          <w:szCs w:val="28"/>
          <w:lang w:eastAsia="ru-RU"/>
        </w:rPr>
        <w:t>Емтихан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комиссиясының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құрамы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олардың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төрағалары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көрсетіле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отырып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ұйым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басшысының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бұйрығымен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бекітіледі</w:t>
      </w:r>
      <w:r w:rsidRPr="00570C48">
        <w:rPr>
          <w:rFonts w:ascii="Times New Roman" w:eastAsia="Times New Roman" w:hAnsi="Times New Roman" w:cs="Times New Roman"/>
          <w:color w:val="000000"/>
          <w:spacing w:val="2"/>
          <w:sz w:val="28"/>
          <w:szCs w:val="28"/>
          <w:lang w:val="en-US" w:eastAsia="ru-RU"/>
        </w:rPr>
        <w:t>.</w:t>
      </w:r>
    </w:p>
    <w:p w:rsidR="00570C48" w:rsidRPr="006D7CF6" w:rsidRDefault="00570C48" w:rsidP="006D7CF6">
      <w:pPr>
        <w:spacing w:before="225" w:after="135" w:line="390" w:lineRule="atLeast"/>
        <w:ind w:left="-567"/>
        <w:jc w:val="center"/>
        <w:textAlignment w:val="baseline"/>
        <w:outlineLvl w:val="2"/>
        <w:rPr>
          <w:rFonts w:ascii="Times New Roman" w:eastAsia="Times New Roman" w:hAnsi="Times New Roman" w:cs="Times New Roman"/>
          <w:b/>
          <w:color w:val="1E1E1E"/>
          <w:sz w:val="28"/>
          <w:szCs w:val="28"/>
          <w:lang w:val="en-US" w:eastAsia="ru-RU"/>
        </w:rPr>
      </w:pPr>
      <w:r w:rsidRPr="006D7CF6">
        <w:rPr>
          <w:rFonts w:ascii="Times New Roman" w:eastAsia="Times New Roman" w:hAnsi="Times New Roman" w:cs="Times New Roman"/>
          <w:b/>
          <w:color w:val="1E1E1E"/>
          <w:sz w:val="28"/>
          <w:szCs w:val="28"/>
          <w:lang w:val="en-US" w:eastAsia="ru-RU"/>
        </w:rPr>
        <w:t>3-</w:t>
      </w:r>
      <w:r w:rsidRPr="006D7CF6">
        <w:rPr>
          <w:rFonts w:ascii="Times New Roman" w:eastAsia="Times New Roman" w:hAnsi="Times New Roman" w:cs="Times New Roman"/>
          <w:b/>
          <w:color w:val="1E1E1E"/>
          <w:sz w:val="28"/>
          <w:szCs w:val="28"/>
          <w:lang w:eastAsia="ru-RU"/>
        </w:rPr>
        <w:t>параграф</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Апелляциялық</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комиссия</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жұмысының</w:t>
      </w:r>
      <w:r w:rsidRPr="006D7CF6">
        <w:rPr>
          <w:rFonts w:ascii="Times New Roman" w:eastAsia="Times New Roman" w:hAnsi="Times New Roman" w:cs="Times New Roman"/>
          <w:b/>
          <w:color w:val="1E1E1E"/>
          <w:sz w:val="28"/>
          <w:szCs w:val="28"/>
          <w:lang w:val="en-US" w:eastAsia="ru-RU"/>
        </w:rPr>
        <w:t xml:space="preserve"> </w:t>
      </w:r>
      <w:r w:rsidRPr="006D7CF6">
        <w:rPr>
          <w:rFonts w:ascii="Times New Roman" w:eastAsia="Times New Roman" w:hAnsi="Times New Roman" w:cs="Times New Roman"/>
          <w:b/>
          <w:color w:val="1E1E1E"/>
          <w:sz w:val="28"/>
          <w:szCs w:val="28"/>
          <w:lang w:eastAsia="ru-RU"/>
        </w:rPr>
        <w:t>тәртібі</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23.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ұйымдар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өткізуге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күнтізбелік</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жиырма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күн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қалғанға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дейін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БҒМ</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докторантура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топтары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өткізудің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кестесін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жібереді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24. </w:t>
      </w:r>
      <w:r w:rsidRPr="00570C48">
        <w:rPr>
          <w:rFonts w:ascii="Times New Roman" w:eastAsia="Times New Roman" w:hAnsi="Times New Roman" w:cs="Times New Roman"/>
          <w:color w:val="000000"/>
          <w:spacing w:val="2"/>
          <w:sz w:val="28"/>
          <w:szCs w:val="28"/>
          <w:lang w:eastAsia="ru-RU"/>
        </w:rPr>
        <w:t>Емтиханның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нәтижесімен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келіспеген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жағдайда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бірыңғай</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талаптардың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сақталуын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қамтамасыз</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ету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мақсатында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БҒМ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жанында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Апелляцияны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жөніндегі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республикалық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құрылады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Республикалық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төрағасы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құрамы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пункттерінде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құрылатын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комиссиялар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төрағалары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БҒМ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бұйрығымен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бекітіледі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дағы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құрамы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төрағасының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бұйрығымен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бекітіледі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нәтижелерімен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келіспеген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тұлғалардың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өтініштерін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құрылады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25.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докторантураға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түсуші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тұлғалардан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материалдарының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мазмұны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техникалық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себептер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түскен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өтініштерді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қабылдайды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қарайды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жоғары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орнынан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кейінгі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топтары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нәтижелерін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балдар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қосу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туралы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шешім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қабылдайды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апелляцияны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нәтижелерін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республикалық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жібереді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Республикалық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ұсынысының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негізділігін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қарайды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ұсынысы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келіп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түскеннен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кейін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күн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ішінде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нәтижелерін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қосу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туралы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шешім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қабылдайды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26. </w:t>
      </w:r>
      <w:r w:rsidRPr="00570C48">
        <w:rPr>
          <w:rFonts w:ascii="Times New Roman" w:eastAsia="Times New Roman" w:hAnsi="Times New Roman" w:cs="Times New Roman"/>
          <w:color w:val="000000"/>
          <w:spacing w:val="2"/>
          <w:sz w:val="28"/>
          <w:szCs w:val="28"/>
          <w:lang w:eastAsia="ru-RU"/>
        </w:rPr>
        <w:t>Апелляцияға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берілетін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өтінішті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докторантураға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түсуші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төрағасының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атына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береді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lastRenderedPageBreak/>
        <w:t>Емтихан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материалдарының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мазмұны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техникалық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себептер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өтініштер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нәтижелері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жарияланғаннан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кейін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келесі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күні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сағат</w:t>
      </w:r>
      <w:r w:rsidRPr="00570C48">
        <w:rPr>
          <w:rFonts w:ascii="Times New Roman" w:eastAsia="Times New Roman" w:hAnsi="Times New Roman" w:cs="Times New Roman"/>
          <w:color w:val="000000"/>
          <w:spacing w:val="2"/>
          <w:sz w:val="28"/>
          <w:szCs w:val="28"/>
          <w:lang w:val="en-US" w:eastAsia="ru-RU"/>
        </w:rPr>
        <w:t xml:space="preserve"> 13.00-</w:t>
      </w:r>
      <w:r w:rsidRPr="00570C48">
        <w:rPr>
          <w:rFonts w:ascii="Times New Roman" w:eastAsia="Times New Roman" w:hAnsi="Times New Roman" w:cs="Times New Roman"/>
          <w:color w:val="000000"/>
          <w:spacing w:val="2"/>
          <w:sz w:val="28"/>
          <w:szCs w:val="28"/>
          <w:lang w:eastAsia="ru-RU"/>
        </w:rPr>
        <w:t>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дейін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қабылданады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оны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берілген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күннен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бастап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күн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ішінде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қарайды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нәтижелері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өткізілген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күні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жарияланады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жеке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тәртіппен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жұмыс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істейді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отырысына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келмеген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жағдайда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қаралмайды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27.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өтінішті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қарау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кезінде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берген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жеке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басын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куәландыратын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құжатты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ұсынады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28.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шешімі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мүшелерінің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жалпы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санының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көпшілік</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дауысымен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қабылданады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Дауыстар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болған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жағдайда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төрағасының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дауысы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шешуші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болып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табылады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Апелляциялық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жұмысы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төраға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барлық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комиссия</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мүшелері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қол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қойған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хаттамамен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ресімделеді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29.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өткізу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кезінде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тәртіптің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сақталуын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қамтамасыз</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ету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мақсатында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пункттеріне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ЖОО</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ларға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БҒМ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өкілдері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жіберіледі</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before="225" w:after="135" w:line="390" w:lineRule="atLeast"/>
        <w:ind w:left="-567"/>
        <w:jc w:val="both"/>
        <w:textAlignment w:val="baseline"/>
        <w:outlineLvl w:val="2"/>
        <w:rPr>
          <w:rFonts w:ascii="Times New Roman" w:eastAsia="Times New Roman" w:hAnsi="Times New Roman" w:cs="Times New Roman"/>
          <w:color w:val="1E1E1E"/>
          <w:sz w:val="28"/>
          <w:szCs w:val="28"/>
          <w:lang w:val="en-US" w:eastAsia="ru-RU"/>
        </w:rPr>
      </w:pPr>
      <w:r w:rsidRPr="00570C48">
        <w:rPr>
          <w:rFonts w:ascii="Times New Roman" w:eastAsia="Times New Roman" w:hAnsi="Times New Roman" w:cs="Times New Roman"/>
          <w:color w:val="1E1E1E"/>
          <w:sz w:val="28"/>
          <w:szCs w:val="28"/>
          <w:lang w:val="en-US" w:eastAsia="ru-RU"/>
        </w:rPr>
        <w:t>3-</w:t>
      </w:r>
      <w:r w:rsidRPr="00570C48">
        <w:rPr>
          <w:rFonts w:ascii="Times New Roman" w:eastAsia="Times New Roman" w:hAnsi="Times New Roman" w:cs="Times New Roman"/>
          <w:color w:val="1E1E1E"/>
          <w:sz w:val="28"/>
          <w:szCs w:val="28"/>
          <w:lang w:eastAsia="ru-RU"/>
        </w:rPr>
        <w:t>тарау</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Жоғары</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оқу</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орнынан</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кейінгі</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білім</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берудің</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білім</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беру</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бағдарламаларын</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іске</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асыратын</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білім</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беру</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ұйымдарына</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оқуға</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қабылдау</w:t>
      </w:r>
      <w:r w:rsidRPr="00570C48">
        <w:rPr>
          <w:rFonts w:ascii="Times New Roman" w:eastAsia="Times New Roman" w:hAnsi="Times New Roman" w:cs="Times New Roman"/>
          <w:color w:val="1E1E1E"/>
          <w:sz w:val="28"/>
          <w:szCs w:val="28"/>
          <w:lang w:val="en-US" w:eastAsia="ru-RU"/>
        </w:rPr>
        <w:t xml:space="preserve"> </w:t>
      </w:r>
      <w:r w:rsidRPr="00570C48">
        <w:rPr>
          <w:rFonts w:ascii="Times New Roman" w:eastAsia="Times New Roman" w:hAnsi="Times New Roman" w:cs="Times New Roman"/>
          <w:color w:val="1E1E1E"/>
          <w:sz w:val="28"/>
          <w:szCs w:val="28"/>
          <w:lang w:eastAsia="ru-RU"/>
        </w:rPr>
        <w:t>тәртібі</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30.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қорытындылары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Қағидаларға</w:t>
      </w:r>
      <w:r w:rsidRPr="00570C48">
        <w:rPr>
          <w:rFonts w:ascii="Times New Roman" w:eastAsia="Times New Roman" w:hAnsi="Times New Roman" w:cs="Times New Roman"/>
          <w:color w:val="000000"/>
          <w:spacing w:val="2"/>
          <w:sz w:val="28"/>
          <w:szCs w:val="28"/>
          <w:lang w:val="en-US" w:eastAsia="ru-RU"/>
        </w:rPr>
        <w:t> </w:t>
      </w:r>
      <w:hyperlink r:id="rId39" w:anchor="z108" w:history="1">
        <w:r w:rsidRPr="00570C48">
          <w:rPr>
            <w:rFonts w:ascii="Times New Roman" w:eastAsia="Times New Roman" w:hAnsi="Times New Roman" w:cs="Times New Roman"/>
            <w:color w:val="073A5E"/>
            <w:spacing w:val="2"/>
            <w:sz w:val="28"/>
            <w:szCs w:val="28"/>
            <w:u w:val="single"/>
            <w:lang w:val="en-US" w:eastAsia="ru-RU"/>
          </w:rPr>
          <w:t>1-</w:t>
        </w:r>
        <w:r w:rsidRPr="00570C48">
          <w:rPr>
            <w:rFonts w:ascii="Times New Roman" w:eastAsia="Times New Roman" w:hAnsi="Times New Roman" w:cs="Times New Roman"/>
            <w:color w:val="073A5E"/>
            <w:spacing w:val="2"/>
            <w:sz w:val="28"/>
            <w:szCs w:val="28"/>
            <w:u w:val="single"/>
            <w:lang w:eastAsia="ru-RU"/>
          </w:rPr>
          <w:t>қосымшаға</w:t>
        </w:r>
      </w:hyperlink>
      <w:r w:rsidRPr="00570C48">
        <w:rPr>
          <w:rFonts w:ascii="Times New Roman" w:eastAsia="Times New Roman" w:hAnsi="Times New Roman" w:cs="Times New Roman"/>
          <w:color w:val="000000"/>
          <w:spacing w:val="2"/>
          <w:sz w:val="28"/>
          <w:szCs w:val="28"/>
          <w:lang w:val="en-US" w:eastAsia="ru-RU"/>
        </w:rPr>
        <w:t>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бұдан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әрі</w:t>
      </w:r>
      <w:r w:rsidRPr="00570C48">
        <w:rPr>
          <w:rFonts w:ascii="Times New Roman" w:eastAsia="Times New Roman" w:hAnsi="Times New Roman" w:cs="Times New Roman"/>
          <w:color w:val="000000"/>
          <w:spacing w:val="2"/>
          <w:sz w:val="28"/>
          <w:szCs w:val="28"/>
          <w:lang w:val="en-US" w:eastAsia="ru-RU"/>
        </w:rPr>
        <w:t xml:space="preserve"> – 1-</w:t>
      </w:r>
      <w:r w:rsidRPr="00570C48">
        <w:rPr>
          <w:rFonts w:ascii="Times New Roman" w:eastAsia="Times New Roman" w:hAnsi="Times New Roman" w:cs="Times New Roman"/>
          <w:color w:val="000000"/>
          <w:spacing w:val="2"/>
          <w:sz w:val="28"/>
          <w:szCs w:val="28"/>
          <w:lang w:eastAsia="ru-RU"/>
        </w:rPr>
        <w:t>қосымша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оқыту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қазақ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орыс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тілдерінде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жүргізілетін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алу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тестілеудің</w:t>
      </w:r>
      <w:r w:rsidRPr="00570C48">
        <w:rPr>
          <w:rFonts w:ascii="Times New Roman" w:eastAsia="Times New Roman" w:hAnsi="Times New Roman" w:cs="Times New Roman"/>
          <w:color w:val="000000"/>
          <w:spacing w:val="2"/>
          <w:sz w:val="28"/>
          <w:szCs w:val="28"/>
          <w:lang w:val="en-US" w:eastAsia="ru-RU"/>
        </w:rPr>
        <w:t xml:space="preserve"> 150-</w:t>
      </w:r>
      <w:r w:rsidRPr="00570C48">
        <w:rPr>
          <w:rFonts w:ascii="Times New Roman" w:eastAsia="Times New Roman" w:hAnsi="Times New Roman" w:cs="Times New Roman"/>
          <w:color w:val="000000"/>
          <w:spacing w:val="2"/>
          <w:sz w:val="28"/>
          <w:szCs w:val="28"/>
          <w:lang w:eastAsia="ru-RU"/>
        </w:rPr>
        <w:t>балдық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бағалау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жүйесінің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шәкіліне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75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ішінде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25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бағдарламалары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тобының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бейіні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дұрыс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жауап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таңдау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15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бірнеше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дұрыс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жауап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таңдау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20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оқуға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дайындығын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анықтауға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арналған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15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жинаған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жағдайда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жүзеге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асырылады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Оқыту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ағылшын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жүргізілетін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қорытындылары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Қағидаларға</w:t>
      </w:r>
      <w:r w:rsidRPr="00570C48">
        <w:rPr>
          <w:rFonts w:ascii="Times New Roman" w:eastAsia="Times New Roman" w:hAnsi="Times New Roman" w:cs="Times New Roman"/>
          <w:color w:val="000000"/>
          <w:spacing w:val="2"/>
          <w:sz w:val="28"/>
          <w:szCs w:val="28"/>
          <w:lang w:val="en-US" w:eastAsia="ru-RU"/>
        </w:rPr>
        <w:t> </w:t>
      </w:r>
      <w:hyperlink r:id="rId40" w:anchor="z109" w:history="1">
        <w:r w:rsidRPr="00570C48">
          <w:rPr>
            <w:rFonts w:ascii="Times New Roman" w:eastAsia="Times New Roman" w:hAnsi="Times New Roman" w:cs="Times New Roman"/>
            <w:color w:val="073A5E"/>
            <w:spacing w:val="2"/>
            <w:sz w:val="28"/>
            <w:szCs w:val="28"/>
            <w:u w:val="single"/>
            <w:lang w:val="en-US" w:eastAsia="ru-RU"/>
          </w:rPr>
          <w:t>2-</w:t>
        </w:r>
        <w:r w:rsidRPr="00570C48">
          <w:rPr>
            <w:rFonts w:ascii="Times New Roman" w:eastAsia="Times New Roman" w:hAnsi="Times New Roman" w:cs="Times New Roman"/>
            <w:color w:val="073A5E"/>
            <w:spacing w:val="2"/>
            <w:sz w:val="28"/>
            <w:szCs w:val="28"/>
            <w:u w:val="single"/>
            <w:lang w:eastAsia="ru-RU"/>
          </w:rPr>
          <w:t>қосымшаның</w:t>
        </w:r>
      </w:hyperlink>
      <w:r w:rsidRPr="00570C48">
        <w:rPr>
          <w:rFonts w:ascii="Times New Roman" w:eastAsia="Times New Roman" w:hAnsi="Times New Roman" w:cs="Times New Roman"/>
          <w:color w:val="000000"/>
          <w:spacing w:val="2"/>
          <w:sz w:val="28"/>
          <w:szCs w:val="28"/>
          <w:lang w:val="en-US" w:eastAsia="ru-RU"/>
        </w:rPr>
        <w:t> (</w:t>
      </w:r>
      <w:r w:rsidRPr="00570C48">
        <w:rPr>
          <w:rFonts w:ascii="Times New Roman" w:eastAsia="Times New Roman" w:hAnsi="Times New Roman" w:cs="Times New Roman"/>
          <w:color w:val="000000"/>
          <w:spacing w:val="2"/>
          <w:sz w:val="28"/>
          <w:szCs w:val="28"/>
          <w:lang w:eastAsia="ru-RU"/>
        </w:rPr>
        <w:t>бұдан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әрі</w:t>
      </w:r>
      <w:r w:rsidRPr="00570C48">
        <w:rPr>
          <w:rFonts w:ascii="Times New Roman" w:eastAsia="Times New Roman" w:hAnsi="Times New Roman" w:cs="Times New Roman"/>
          <w:color w:val="000000"/>
          <w:spacing w:val="2"/>
          <w:sz w:val="28"/>
          <w:szCs w:val="28"/>
          <w:lang w:val="en-US" w:eastAsia="ru-RU"/>
        </w:rPr>
        <w:t xml:space="preserve"> – 2-</w:t>
      </w:r>
      <w:r w:rsidRPr="00570C48">
        <w:rPr>
          <w:rFonts w:ascii="Times New Roman" w:eastAsia="Times New Roman" w:hAnsi="Times New Roman" w:cs="Times New Roman"/>
          <w:color w:val="000000"/>
          <w:spacing w:val="2"/>
          <w:sz w:val="28"/>
          <w:szCs w:val="28"/>
          <w:lang w:eastAsia="ru-RU"/>
        </w:rPr>
        <w:t>қосымша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оқыту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ағылшын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тілдерінде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жүргізілетін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алу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тестілеудің</w:t>
      </w:r>
      <w:r w:rsidRPr="00570C48">
        <w:rPr>
          <w:rFonts w:ascii="Times New Roman" w:eastAsia="Times New Roman" w:hAnsi="Times New Roman" w:cs="Times New Roman"/>
          <w:color w:val="000000"/>
          <w:spacing w:val="2"/>
          <w:sz w:val="28"/>
          <w:szCs w:val="28"/>
          <w:lang w:val="en-US" w:eastAsia="ru-RU"/>
        </w:rPr>
        <w:t xml:space="preserve"> 100-</w:t>
      </w:r>
      <w:r w:rsidRPr="00570C48">
        <w:rPr>
          <w:rFonts w:ascii="Times New Roman" w:eastAsia="Times New Roman" w:hAnsi="Times New Roman" w:cs="Times New Roman"/>
          <w:color w:val="000000"/>
          <w:spacing w:val="2"/>
          <w:sz w:val="28"/>
          <w:szCs w:val="28"/>
          <w:lang w:eastAsia="ru-RU"/>
        </w:rPr>
        <w:t>балдық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бағалау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жүйесінің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шәкіліне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25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ішінде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оқуға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дайындығын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анықтауға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арналған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7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мамандық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дұрыс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жауап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таңдау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8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бірнеше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дұрыс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жауап</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таңдау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10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жинаған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жағдайда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жүзеге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асырылады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lastRenderedPageBreak/>
        <w:t xml:space="preserve">      </w:t>
      </w:r>
      <w:r w:rsidRPr="00570C48">
        <w:rPr>
          <w:rFonts w:ascii="Times New Roman" w:eastAsia="Times New Roman" w:hAnsi="Times New Roman" w:cs="Times New Roman"/>
          <w:color w:val="000000"/>
          <w:spacing w:val="2"/>
          <w:sz w:val="28"/>
          <w:szCs w:val="28"/>
          <w:lang w:eastAsia="ru-RU"/>
        </w:rPr>
        <w:t>Медициналық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мамандықтар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резидентураға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тұлғаларды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Қағидаларға</w:t>
      </w:r>
      <w:r w:rsidRPr="00570C48">
        <w:rPr>
          <w:rFonts w:ascii="Times New Roman" w:eastAsia="Times New Roman" w:hAnsi="Times New Roman" w:cs="Times New Roman"/>
          <w:color w:val="000000"/>
          <w:spacing w:val="2"/>
          <w:sz w:val="28"/>
          <w:szCs w:val="28"/>
          <w:lang w:val="en-US" w:eastAsia="ru-RU"/>
        </w:rPr>
        <w:t> </w:t>
      </w:r>
      <w:hyperlink r:id="rId41" w:anchor="z110" w:history="1">
        <w:r w:rsidRPr="00570C48">
          <w:rPr>
            <w:rFonts w:ascii="Times New Roman" w:eastAsia="Times New Roman" w:hAnsi="Times New Roman" w:cs="Times New Roman"/>
            <w:color w:val="073A5E"/>
            <w:spacing w:val="2"/>
            <w:sz w:val="28"/>
            <w:szCs w:val="28"/>
            <w:u w:val="single"/>
            <w:lang w:val="en-US" w:eastAsia="ru-RU"/>
          </w:rPr>
          <w:t>3-</w:t>
        </w:r>
        <w:r w:rsidRPr="00570C48">
          <w:rPr>
            <w:rFonts w:ascii="Times New Roman" w:eastAsia="Times New Roman" w:hAnsi="Times New Roman" w:cs="Times New Roman"/>
            <w:color w:val="073A5E"/>
            <w:spacing w:val="2"/>
            <w:sz w:val="28"/>
            <w:szCs w:val="28"/>
            <w:u w:val="single"/>
            <w:lang w:eastAsia="ru-RU"/>
          </w:rPr>
          <w:t>қосымшаға</w:t>
        </w:r>
      </w:hyperlink>
      <w:r w:rsidRPr="00570C48">
        <w:rPr>
          <w:rFonts w:ascii="Times New Roman" w:eastAsia="Times New Roman" w:hAnsi="Times New Roman" w:cs="Times New Roman"/>
          <w:color w:val="000000"/>
          <w:spacing w:val="2"/>
          <w:sz w:val="28"/>
          <w:szCs w:val="28"/>
          <w:lang w:val="en-US" w:eastAsia="ru-RU"/>
        </w:rPr>
        <w:t>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бұдан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әрі</w:t>
      </w:r>
      <w:r w:rsidRPr="00570C48">
        <w:rPr>
          <w:rFonts w:ascii="Times New Roman" w:eastAsia="Times New Roman" w:hAnsi="Times New Roman" w:cs="Times New Roman"/>
          <w:color w:val="000000"/>
          <w:spacing w:val="2"/>
          <w:sz w:val="28"/>
          <w:szCs w:val="28"/>
          <w:lang w:val="en-US" w:eastAsia="ru-RU"/>
        </w:rPr>
        <w:t xml:space="preserve"> – 3-</w:t>
      </w:r>
      <w:r w:rsidRPr="00570C48">
        <w:rPr>
          <w:rFonts w:ascii="Times New Roman" w:eastAsia="Times New Roman" w:hAnsi="Times New Roman" w:cs="Times New Roman"/>
          <w:color w:val="000000"/>
          <w:spacing w:val="2"/>
          <w:sz w:val="28"/>
          <w:szCs w:val="28"/>
          <w:lang w:eastAsia="ru-RU"/>
        </w:rPr>
        <w:t>қосымша</w:t>
      </w:r>
      <w:r w:rsidRPr="00570C48">
        <w:rPr>
          <w:rFonts w:ascii="Times New Roman" w:eastAsia="Times New Roman" w:hAnsi="Times New Roman" w:cs="Times New Roman"/>
          <w:color w:val="000000"/>
          <w:spacing w:val="2"/>
          <w:sz w:val="28"/>
          <w:szCs w:val="28"/>
          <w:lang w:val="en-US" w:eastAsia="ru-RU"/>
        </w:rPr>
        <w:t xml:space="preserve">) 100 </w:t>
      </w:r>
      <w:r w:rsidRPr="00570C48">
        <w:rPr>
          <w:rFonts w:ascii="Times New Roman" w:eastAsia="Times New Roman" w:hAnsi="Times New Roman" w:cs="Times New Roman"/>
          <w:color w:val="000000"/>
          <w:spacing w:val="2"/>
          <w:sz w:val="28"/>
          <w:szCs w:val="28"/>
          <w:lang w:eastAsia="ru-RU"/>
        </w:rPr>
        <w:t>балдық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бағалау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жүйесін</w:t>
      </w:r>
      <w:r w:rsidRPr="00570C48">
        <w:rPr>
          <w:rFonts w:ascii="Times New Roman" w:eastAsia="Times New Roman" w:hAnsi="Times New Roman" w:cs="Times New Roman"/>
          <w:color w:val="000000"/>
          <w:spacing w:val="2"/>
          <w:sz w:val="28"/>
          <w:szCs w:val="28"/>
          <w:lang w:val="en-US" w:eastAsia="ru-RU"/>
        </w:rPr>
        <w:t xml:space="preserve"> 5 </w:t>
      </w:r>
      <w:r w:rsidRPr="00570C48">
        <w:rPr>
          <w:rFonts w:ascii="Times New Roman" w:eastAsia="Times New Roman" w:hAnsi="Times New Roman" w:cs="Times New Roman"/>
          <w:color w:val="000000"/>
          <w:spacing w:val="2"/>
          <w:sz w:val="28"/>
          <w:szCs w:val="28"/>
          <w:lang w:eastAsia="ru-RU"/>
        </w:rPr>
        <w:t>балдық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бағалау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жүйесіне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ауыстыру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шәкіліне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тілінен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мамандық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қорытындылары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шет</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30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мамандық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50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жинаған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жағдайда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жүзеге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асырылады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31. </w:t>
      </w:r>
      <w:r w:rsidRPr="00570C48">
        <w:rPr>
          <w:rFonts w:ascii="Times New Roman" w:eastAsia="Times New Roman" w:hAnsi="Times New Roman" w:cs="Times New Roman"/>
          <w:color w:val="000000"/>
          <w:spacing w:val="2"/>
          <w:sz w:val="28"/>
          <w:szCs w:val="28"/>
          <w:lang w:eastAsia="ru-RU"/>
        </w:rPr>
        <w:t>Мемлекеттік</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білім</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беру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тапсырысы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кешенді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тестілеу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және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немесе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түсу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емтихандарының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жиынтығы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бойынша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ең</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жоғары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жинаған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тұлғалар</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конкурстық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негізде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қабылданады</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1) </w:t>
      </w:r>
      <w:r w:rsidRPr="00570C48">
        <w:rPr>
          <w:rFonts w:ascii="Times New Roman" w:eastAsia="Times New Roman" w:hAnsi="Times New Roman" w:cs="Times New Roman"/>
          <w:color w:val="000000"/>
          <w:spacing w:val="2"/>
          <w:sz w:val="28"/>
          <w:szCs w:val="28"/>
          <w:lang w:eastAsia="ru-RU"/>
        </w:rPr>
        <w:t>ғылыми</w:t>
      </w:r>
      <w:r w:rsidRPr="00570C48">
        <w:rPr>
          <w:rFonts w:ascii="Times New Roman" w:eastAsia="Times New Roman" w:hAnsi="Times New Roman" w:cs="Times New Roman"/>
          <w:color w:val="000000"/>
          <w:spacing w:val="2"/>
          <w:sz w:val="28"/>
          <w:szCs w:val="28"/>
          <w:lang w:val="en-US" w:eastAsia="ru-RU"/>
        </w:rPr>
        <w:t>-</w:t>
      </w:r>
      <w:r w:rsidRPr="00570C48">
        <w:rPr>
          <w:rFonts w:ascii="Times New Roman" w:eastAsia="Times New Roman" w:hAnsi="Times New Roman" w:cs="Times New Roman"/>
          <w:color w:val="000000"/>
          <w:spacing w:val="2"/>
          <w:sz w:val="28"/>
          <w:szCs w:val="28"/>
          <w:lang w:eastAsia="ru-RU"/>
        </w:rPr>
        <w:t>педагогикалық</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Қағидаларға</w:t>
      </w:r>
      <w:r w:rsidRPr="00570C48">
        <w:rPr>
          <w:rFonts w:ascii="Times New Roman" w:eastAsia="Times New Roman" w:hAnsi="Times New Roman" w:cs="Times New Roman"/>
          <w:color w:val="000000"/>
          <w:spacing w:val="2"/>
          <w:sz w:val="28"/>
          <w:szCs w:val="28"/>
          <w:lang w:val="en-US" w:eastAsia="ru-RU"/>
        </w:rPr>
        <w:t> </w:t>
      </w:r>
      <w:hyperlink r:id="rId42" w:anchor="z108" w:history="1">
        <w:r w:rsidRPr="00570C48">
          <w:rPr>
            <w:rFonts w:ascii="Times New Roman" w:eastAsia="Times New Roman" w:hAnsi="Times New Roman" w:cs="Times New Roman"/>
            <w:color w:val="073A5E"/>
            <w:spacing w:val="2"/>
            <w:sz w:val="28"/>
            <w:szCs w:val="28"/>
            <w:u w:val="single"/>
            <w:lang w:val="en-US" w:eastAsia="ru-RU"/>
          </w:rPr>
          <w:t>1-</w:t>
        </w:r>
        <w:r w:rsidRPr="00570C48">
          <w:rPr>
            <w:rFonts w:ascii="Times New Roman" w:eastAsia="Times New Roman" w:hAnsi="Times New Roman" w:cs="Times New Roman"/>
            <w:color w:val="073A5E"/>
            <w:spacing w:val="2"/>
            <w:sz w:val="28"/>
            <w:szCs w:val="28"/>
            <w:u w:val="single"/>
            <w:lang w:eastAsia="ru-RU"/>
          </w:rPr>
          <w:t>қосымшаға</w:t>
        </w:r>
      </w:hyperlink>
      <w:r w:rsidRPr="00570C48">
        <w:rPr>
          <w:rFonts w:ascii="Times New Roman" w:eastAsia="Times New Roman" w:hAnsi="Times New Roman" w:cs="Times New Roman"/>
          <w:color w:val="000000"/>
          <w:spacing w:val="2"/>
          <w:sz w:val="28"/>
          <w:szCs w:val="28"/>
          <w:lang w:val="en-US" w:eastAsia="ru-RU"/>
        </w:rPr>
        <w:t>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100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2) </w:t>
      </w:r>
      <w:r w:rsidRPr="00570C48">
        <w:rPr>
          <w:rFonts w:ascii="Times New Roman" w:eastAsia="Times New Roman" w:hAnsi="Times New Roman" w:cs="Times New Roman"/>
          <w:color w:val="000000"/>
          <w:spacing w:val="2"/>
          <w:sz w:val="28"/>
          <w:szCs w:val="28"/>
          <w:lang w:eastAsia="ru-RU"/>
        </w:rPr>
        <w:t>бейінді</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Қағидаларға</w:t>
      </w:r>
      <w:r w:rsidRPr="00570C48">
        <w:rPr>
          <w:rFonts w:ascii="Times New Roman" w:eastAsia="Times New Roman" w:hAnsi="Times New Roman" w:cs="Times New Roman"/>
          <w:color w:val="000000"/>
          <w:spacing w:val="2"/>
          <w:sz w:val="28"/>
          <w:szCs w:val="28"/>
          <w:lang w:val="en-US" w:eastAsia="ru-RU"/>
        </w:rPr>
        <w:t> </w:t>
      </w:r>
      <w:hyperlink r:id="rId43" w:anchor="z108" w:history="1">
        <w:r w:rsidRPr="00570C48">
          <w:rPr>
            <w:rFonts w:ascii="Times New Roman" w:eastAsia="Times New Roman" w:hAnsi="Times New Roman" w:cs="Times New Roman"/>
            <w:color w:val="073A5E"/>
            <w:spacing w:val="2"/>
            <w:sz w:val="28"/>
            <w:szCs w:val="28"/>
            <w:u w:val="single"/>
            <w:lang w:val="en-US" w:eastAsia="ru-RU"/>
          </w:rPr>
          <w:t>1-</w:t>
        </w:r>
        <w:r w:rsidRPr="00570C48">
          <w:rPr>
            <w:rFonts w:ascii="Times New Roman" w:eastAsia="Times New Roman" w:hAnsi="Times New Roman" w:cs="Times New Roman"/>
            <w:color w:val="073A5E"/>
            <w:spacing w:val="2"/>
            <w:sz w:val="28"/>
            <w:szCs w:val="28"/>
            <w:u w:val="single"/>
            <w:lang w:eastAsia="ru-RU"/>
          </w:rPr>
          <w:t>қосымшаға</w:t>
        </w:r>
      </w:hyperlink>
      <w:r w:rsidRPr="00570C48">
        <w:rPr>
          <w:rFonts w:ascii="Times New Roman" w:eastAsia="Times New Roman" w:hAnsi="Times New Roman" w:cs="Times New Roman"/>
          <w:color w:val="000000"/>
          <w:spacing w:val="2"/>
          <w:sz w:val="28"/>
          <w:szCs w:val="28"/>
          <w:lang w:val="en-US" w:eastAsia="ru-RU"/>
        </w:rPr>
        <w:t>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80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val="en-US" w:eastAsia="ru-RU"/>
        </w:rPr>
      </w:pPr>
      <w:r w:rsidRPr="00570C48">
        <w:rPr>
          <w:rFonts w:ascii="Times New Roman" w:eastAsia="Times New Roman" w:hAnsi="Times New Roman" w:cs="Times New Roman"/>
          <w:color w:val="000000"/>
          <w:spacing w:val="2"/>
          <w:sz w:val="28"/>
          <w:szCs w:val="28"/>
          <w:lang w:val="en-US" w:eastAsia="ru-RU"/>
        </w:rPr>
        <w:t xml:space="preserve">      3) </w:t>
      </w:r>
      <w:r w:rsidRPr="00570C48">
        <w:rPr>
          <w:rFonts w:ascii="Times New Roman" w:eastAsia="Times New Roman" w:hAnsi="Times New Roman" w:cs="Times New Roman"/>
          <w:color w:val="000000"/>
          <w:spacing w:val="2"/>
          <w:sz w:val="28"/>
          <w:szCs w:val="28"/>
          <w:lang w:eastAsia="ru-RU"/>
        </w:rPr>
        <w:t>оқыту</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ағылшын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тілінде</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жүргізілетін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магистратура</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үшін</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осы</w:t>
      </w: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Қағидаларға</w:t>
      </w:r>
      <w:r w:rsidRPr="00570C48">
        <w:rPr>
          <w:rFonts w:ascii="Times New Roman" w:eastAsia="Times New Roman" w:hAnsi="Times New Roman" w:cs="Times New Roman"/>
          <w:color w:val="000000"/>
          <w:spacing w:val="2"/>
          <w:sz w:val="28"/>
          <w:szCs w:val="28"/>
          <w:lang w:val="en-US" w:eastAsia="ru-RU"/>
        </w:rPr>
        <w:t> </w:t>
      </w:r>
      <w:hyperlink r:id="rId44" w:anchor="z109" w:history="1">
        <w:r w:rsidRPr="00570C48">
          <w:rPr>
            <w:rFonts w:ascii="Times New Roman" w:eastAsia="Times New Roman" w:hAnsi="Times New Roman" w:cs="Times New Roman"/>
            <w:color w:val="073A5E"/>
            <w:spacing w:val="2"/>
            <w:sz w:val="28"/>
            <w:szCs w:val="28"/>
            <w:u w:val="single"/>
            <w:lang w:val="en-US" w:eastAsia="ru-RU"/>
          </w:rPr>
          <w:t>2-</w:t>
        </w:r>
        <w:r w:rsidRPr="00570C48">
          <w:rPr>
            <w:rFonts w:ascii="Times New Roman" w:eastAsia="Times New Roman" w:hAnsi="Times New Roman" w:cs="Times New Roman"/>
            <w:color w:val="073A5E"/>
            <w:spacing w:val="2"/>
            <w:sz w:val="28"/>
            <w:szCs w:val="28"/>
            <w:u w:val="single"/>
            <w:lang w:eastAsia="ru-RU"/>
          </w:rPr>
          <w:t>қосымшаға</w:t>
        </w:r>
      </w:hyperlink>
      <w:r w:rsidRPr="00570C48">
        <w:rPr>
          <w:rFonts w:ascii="Times New Roman" w:eastAsia="Times New Roman" w:hAnsi="Times New Roman" w:cs="Times New Roman"/>
          <w:color w:val="000000"/>
          <w:spacing w:val="2"/>
          <w:sz w:val="28"/>
          <w:szCs w:val="28"/>
          <w:lang w:val="en-US" w:eastAsia="ru-RU"/>
        </w:rPr>
        <w:t> </w:t>
      </w:r>
      <w:r w:rsidRPr="00570C48">
        <w:rPr>
          <w:rFonts w:ascii="Times New Roman" w:eastAsia="Times New Roman" w:hAnsi="Times New Roman" w:cs="Times New Roman"/>
          <w:color w:val="000000"/>
          <w:spacing w:val="2"/>
          <w:sz w:val="28"/>
          <w:szCs w:val="28"/>
          <w:lang w:eastAsia="ru-RU"/>
        </w:rPr>
        <w:t>сәйкес</w:t>
      </w:r>
      <w:r w:rsidRPr="00570C48">
        <w:rPr>
          <w:rFonts w:ascii="Times New Roman" w:eastAsia="Times New Roman" w:hAnsi="Times New Roman" w:cs="Times New Roman"/>
          <w:color w:val="000000"/>
          <w:spacing w:val="2"/>
          <w:sz w:val="28"/>
          <w:szCs w:val="28"/>
          <w:lang w:val="en-US" w:eastAsia="ru-RU"/>
        </w:rPr>
        <w:t xml:space="preserve"> – </w:t>
      </w:r>
      <w:r w:rsidRPr="00570C48">
        <w:rPr>
          <w:rFonts w:ascii="Times New Roman" w:eastAsia="Times New Roman" w:hAnsi="Times New Roman" w:cs="Times New Roman"/>
          <w:color w:val="000000"/>
          <w:spacing w:val="2"/>
          <w:sz w:val="28"/>
          <w:szCs w:val="28"/>
          <w:lang w:eastAsia="ru-RU"/>
        </w:rPr>
        <w:t>кемінде</w:t>
      </w:r>
      <w:r w:rsidRPr="00570C48">
        <w:rPr>
          <w:rFonts w:ascii="Times New Roman" w:eastAsia="Times New Roman" w:hAnsi="Times New Roman" w:cs="Times New Roman"/>
          <w:color w:val="000000"/>
          <w:spacing w:val="2"/>
          <w:sz w:val="28"/>
          <w:szCs w:val="28"/>
          <w:lang w:val="en-US" w:eastAsia="ru-RU"/>
        </w:rPr>
        <w:t xml:space="preserve"> 25 </w:t>
      </w:r>
      <w:r w:rsidRPr="00570C48">
        <w:rPr>
          <w:rFonts w:ascii="Times New Roman" w:eastAsia="Times New Roman" w:hAnsi="Times New Roman" w:cs="Times New Roman"/>
          <w:color w:val="000000"/>
          <w:spacing w:val="2"/>
          <w:sz w:val="28"/>
          <w:szCs w:val="28"/>
          <w:lang w:eastAsia="ru-RU"/>
        </w:rPr>
        <w:t>балл</w:t>
      </w:r>
      <w:r w:rsidRPr="00570C48">
        <w:rPr>
          <w:rFonts w:ascii="Times New Roman" w:eastAsia="Times New Roman" w:hAnsi="Times New Roman" w:cs="Times New Roman"/>
          <w:color w:val="000000"/>
          <w:spacing w:val="2"/>
          <w:sz w:val="28"/>
          <w:szCs w:val="28"/>
          <w:lang w:val="en-US" w:eastAsia="ru-RU"/>
        </w:rPr>
        <w:t>;</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val="en-US" w:eastAsia="ru-RU"/>
        </w:rPr>
        <w:t xml:space="preserve">      </w:t>
      </w:r>
      <w:r w:rsidRPr="00570C48">
        <w:rPr>
          <w:rFonts w:ascii="Times New Roman" w:eastAsia="Times New Roman" w:hAnsi="Times New Roman" w:cs="Times New Roman"/>
          <w:color w:val="000000"/>
          <w:spacing w:val="2"/>
          <w:sz w:val="28"/>
          <w:szCs w:val="28"/>
          <w:lang w:eastAsia="ru-RU"/>
        </w:rPr>
        <w:t>4) резидентура үшін </w:t>
      </w:r>
      <w:hyperlink r:id="rId45" w:anchor="z110" w:history="1">
        <w:r w:rsidRPr="00570C48">
          <w:rPr>
            <w:rFonts w:ascii="Times New Roman" w:eastAsia="Times New Roman" w:hAnsi="Times New Roman" w:cs="Times New Roman"/>
            <w:color w:val="073A5E"/>
            <w:spacing w:val="2"/>
            <w:sz w:val="28"/>
            <w:szCs w:val="28"/>
            <w:u w:val="single"/>
            <w:lang w:eastAsia="ru-RU"/>
          </w:rPr>
          <w:t>3-қосымшаға</w:t>
        </w:r>
      </w:hyperlink>
      <w:r w:rsidRPr="00570C48">
        <w:rPr>
          <w:rFonts w:ascii="Times New Roman" w:eastAsia="Times New Roman" w:hAnsi="Times New Roman" w:cs="Times New Roman"/>
          <w:color w:val="000000"/>
          <w:spacing w:val="2"/>
          <w:sz w:val="28"/>
          <w:szCs w:val="28"/>
          <w:lang w:eastAsia="ru-RU"/>
        </w:rPr>
        <w:t> сәйкес – кемінде 130 балл;</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5) докторантура үшін </w:t>
      </w:r>
      <w:hyperlink r:id="rId46" w:anchor="z110" w:history="1">
        <w:r w:rsidRPr="00570C48">
          <w:rPr>
            <w:rFonts w:ascii="Times New Roman" w:eastAsia="Times New Roman" w:hAnsi="Times New Roman" w:cs="Times New Roman"/>
            <w:color w:val="073A5E"/>
            <w:spacing w:val="2"/>
            <w:sz w:val="28"/>
            <w:szCs w:val="28"/>
            <w:u w:val="single"/>
            <w:lang w:eastAsia="ru-RU"/>
          </w:rPr>
          <w:t>3-қосымшаға</w:t>
        </w:r>
      </w:hyperlink>
      <w:r w:rsidRPr="00570C48">
        <w:rPr>
          <w:rFonts w:ascii="Times New Roman" w:eastAsia="Times New Roman" w:hAnsi="Times New Roman" w:cs="Times New Roman"/>
          <w:color w:val="000000"/>
          <w:spacing w:val="2"/>
          <w:sz w:val="28"/>
          <w:szCs w:val="28"/>
          <w:lang w:eastAsia="ru-RU"/>
        </w:rPr>
        <w:t> сәйкес – кемінде 150 балл;</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Осы Қағидалардың </w:t>
      </w:r>
      <w:hyperlink r:id="rId47" w:anchor="z78" w:history="1">
        <w:r w:rsidRPr="00570C48">
          <w:rPr>
            <w:rFonts w:ascii="Times New Roman" w:eastAsia="Times New Roman" w:hAnsi="Times New Roman" w:cs="Times New Roman"/>
            <w:color w:val="073A5E"/>
            <w:spacing w:val="2"/>
            <w:sz w:val="28"/>
            <w:szCs w:val="28"/>
            <w:u w:val="single"/>
            <w:lang w:eastAsia="ru-RU"/>
          </w:rPr>
          <w:t>13-тармағында</w:t>
        </w:r>
      </w:hyperlink>
      <w:r w:rsidRPr="00570C48">
        <w:rPr>
          <w:rFonts w:ascii="Times New Roman" w:eastAsia="Times New Roman" w:hAnsi="Times New Roman" w:cs="Times New Roman"/>
          <w:color w:val="000000"/>
          <w:spacing w:val="2"/>
          <w:sz w:val="28"/>
          <w:szCs w:val="28"/>
          <w:lang w:eastAsia="ru-RU"/>
        </w:rPr>
        <w:t> көрсетілген шет тілі (ағылшын, француз, неміс) бойынша тест тапсырғаны туралы сертификаты бар тұлғаларға 100 балдық бағалау жүйесі бойынша ең жоғары балл қосылады.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32. Докторант қатарына қабылдау докторантураның білім беру бағдарламаларының топтары бойынша түсу емтиханының және шет тілін меңгерудің жалпыеуропалық құзыреттеріне (стандарттарына) сәйкес шет тілін меңгергенін растайтын халықаралық сертификатының қорытындысы бойынша ЖОО мен ғылыми ұйымдардың қабылдау комиссияларымен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33. ЖОО-ға түсу кезінде докторанттар білім беру бағдарламаларының тиісті топтарының ішінен білім беру бағдарламасын дербес таңдайды.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34. Мемлекеттік білім беру тапсырысы бойынша философия докторларын (РhD) мақсатты даярлауға тұлғаларды қабылдау аталған даярлауға үміткер тұлғалар арасында конкурстық негізде жүзеге асырылады.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35. Мемлекеттік білім беру тапсырысы бойынша игерілмеген орындар, оның ішінде нысаналы орындар жоғары оқу орындары арасында мамандықтар бойынша одан әрі қайта бөлу үшін өтінім түрінде білім беру, денсаулық сақтау және мәдениет саласындағы уәкілетті органдарға 5 қыркүйекке дейін қайтарылады.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xml:space="preserve">      Бұл ретте, ең алдымен тиісті жоғары оқу орнынан кейінгі білім беру бағдарламаларының топтары бойынша түсу емтихандары нәтижелерінің неғұрлым жоғары балл алған үміткерлері бар ЖОО-ның өтінімдері қанағаттандырылады. Аталған білім беру бағдарламасының тобы бойынша </w:t>
      </w:r>
      <w:r w:rsidRPr="00570C48">
        <w:rPr>
          <w:rFonts w:ascii="Times New Roman" w:eastAsia="Times New Roman" w:hAnsi="Times New Roman" w:cs="Times New Roman"/>
          <w:color w:val="000000"/>
          <w:spacing w:val="2"/>
          <w:sz w:val="28"/>
          <w:szCs w:val="28"/>
          <w:lang w:eastAsia="ru-RU"/>
        </w:rPr>
        <w:lastRenderedPageBreak/>
        <w:t>үміткерлер болмаған жағдайда, қайта бөлу тиісті жоғары оқу орнынан кейінгі білім беру бағдарламалар топтарының ішінде жүзеге асырылады. Қайта бөлу туралы ҚР БҒМ бұйрығы 30 қыркүйекке дейін шығарылады.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36. ЖОО мен ғылыми ұйымдар білім беру,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p w:rsidR="00570C48" w:rsidRPr="00570C48" w:rsidRDefault="00570C48" w:rsidP="006D7CF6">
      <w:pPr>
        <w:spacing w:before="225" w:after="135" w:line="390" w:lineRule="atLeast"/>
        <w:ind w:left="-567"/>
        <w:jc w:val="center"/>
        <w:textAlignment w:val="baseline"/>
        <w:outlineLvl w:val="2"/>
        <w:rPr>
          <w:rFonts w:ascii="Times New Roman" w:eastAsia="Times New Roman" w:hAnsi="Times New Roman" w:cs="Times New Roman"/>
          <w:color w:val="1E1E1E"/>
          <w:sz w:val="28"/>
          <w:szCs w:val="28"/>
          <w:lang w:eastAsia="ru-RU"/>
        </w:rPr>
      </w:pPr>
      <w:r w:rsidRPr="006D7CF6">
        <w:rPr>
          <w:rFonts w:ascii="Times New Roman" w:eastAsia="Times New Roman" w:hAnsi="Times New Roman" w:cs="Times New Roman"/>
          <w:b/>
          <w:color w:val="1E1E1E"/>
          <w:sz w:val="28"/>
          <w:szCs w:val="28"/>
          <w:lang w:eastAsia="ru-RU"/>
        </w:rPr>
        <w:t>4-тарау. Жергілікті бюджет қаражаты есебінен жоғары оқу орнынан кейінгі</w:t>
      </w:r>
      <w:r w:rsidRPr="00570C48">
        <w:rPr>
          <w:rFonts w:ascii="Times New Roman" w:eastAsia="Times New Roman" w:hAnsi="Times New Roman" w:cs="Times New Roman"/>
          <w:color w:val="1E1E1E"/>
          <w:sz w:val="28"/>
          <w:szCs w:val="28"/>
          <w:lang w:eastAsia="ru-RU"/>
        </w:rPr>
        <w:t xml:space="preserve"> </w:t>
      </w:r>
      <w:r w:rsidRPr="006D7CF6">
        <w:rPr>
          <w:rFonts w:ascii="Times New Roman" w:eastAsia="Times New Roman" w:hAnsi="Times New Roman" w:cs="Times New Roman"/>
          <w:b/>
          <w:color w:val="1E1E1E"/>
          <w:sz w:val="28"/>
          <w:szCs w:val="28"/>
          <w:lang w:eastAsia="ru-RU"/>
        </w:rPr>
        <w:t>білімнің білім беру бағдарламаларын іске асыратын білім беру ұйымдарына оқуға қабылдау</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37. Жергілікті бюджет қаражаты есебінен мемлекеттік білім беру тапсырысы бойынша конкурсқа қатысу үшін түсушілер ЖОО-ға 25 тамызға дейін: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1) өтініш (еркін нысанда);</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2) білімі туралы құжаттың көшірмесін;</w:t>
      </w:r>
    </w:p>
    <w:p w:rsidR="00570C48" w:rsidRPr="00570C48" w:rsidRDefault="00570C48" w:rsidP="00570C48">
      <w:pPr>
        <w:spacing w:after="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 шет тілі бойынша түсу емтиханы және кешенді тестілеу сертификатын, осы Қағидалардың </w:t>
      </w:r>
      <w:hyperlink r:id="rId48" w:anchor="z78" w:history="1">
        <w:r w:rsidRPr="00570C48">
          <w:rPr>
            <w:rFonts w:ascii="Times New Roman" w:eastAsia="Times New Roman" w:hAnsi="Times New Roman" w:cs="Times New Roman"/>
            <w:color w:val="073A5E"/>
            <w:spacing w:val="2"/>
            <w:sz w:val="28"/>
            <w:szCs w:val="28"/>
            <w:u w:val="single"/>
            <w:lang w:eastAsia="ru-RU"/>
          </w:rPr>
          <w:t>13-тармағында</w:t>
        </w:r>
      </w:hyperlink>
      <w:r w:rsidRPr="00570C48">
        <w:rPr>
          <w:rFonts w:ascii="Times New Roman" w:eastAsia="Times New Roman" w:hAnsi="Times New Roman" w:cs="Times New Roman"/>
          <w:color w:val="000000"/>
          <w:spacing w:val="2"/>
          <w:sz w:val="28"/>
          <w:szCs w:val="28"/>
          <w:lang w:eastAsia="ru-RU"/>
        </w:rPr>
        <w:t> көрсетілген шет тілін меңгерудің жалпыеуропалық құзыреттеріне (стандарттарына) сәйкес шет тілін меңгергенін растайтын халықаралық сертификатын (бар болған жағдайда) (магистратура үшін);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4) шет тілін меңгерудің жалпыеуропалық құзыреттеріне (стандарттарына) сәйкес шет тілін меңгергенін растайтын халықаралық сертификатын және білім беру бағдарламасы тобы бойынша түсу емтиханын тапсырғаны туралы балы көрсетілген үзіндіні (докторантура үшін);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5) еңбек кітапшасының көшірмесін;</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6) жеке басын куәландыратын құжаттың көшірмесін тапсырады.</w:t>
      </w:r>
    </w:p>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38. Мемлекеттік білім беру тапсырысына конкурс білім беру бағдарламасының топтары бойынша түсу емтиханының балына сәйкес жүргізіледі.</w:t>
      </w:r>
    </w:p>
    <w:tbl>
      <w:tblPr>
        <w:tblW w:w="11557" w:type="dxa"/>
        <w:tblInd w:w="-1701" w:type="dxa"/>
        <w:tblCellMar>
          <w:left w:w="0" w:type="dxa"/>
          <w:right w:w="0" w:type="dxa"/>
        </w:tblCellMar>
        <w:tblLook w:val="04A0"/>
      </w:tblPr>
      <w:tblGrid>
        <w:gridCol w:w="7163"/>
        <w:gridCol w:w="4394"/>
      </w:tblGrid>
      <w:tr w:rsidR="00570C48" w:rsidRPr="00570C48" w:rsidTr="006D7CF6">
        <w:tc>
          <w:tcPr>
            <w:tcW w:w="7163"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6D7CF6">
            <w:pPr>
              <w:spacing w:after="0" w:line="240" w:lineRule="auto"/>
              <w:ind w:left="-567" w:right="-358"/>
              <w:jc w:val="both"/>
              <w:rPr>
                <w:rFonts w:ascii="Times New Roman" w:eastAsia="Times New Roman" w:hAnsi="Times New Roman" w:cs="Times New Roman"/>
                <w:sz w:val="28"/>
                <w:szCs w:val="28"/>
                <w:lang w:eastAsia="ru-RU"/>
              </w:rPr>
            </w:pPr>
            <w:r w:rsidRPr="00570C48">
              <w:rPr>
                <w:rFonts w:ascii="Times New Roman" w:eastAsia="Times New Roman" w:hAnsi="Times New Roman" w:cs="Times New Roman"/>
                <w:sz w:val="28"/>
                <w:szCs w:val="28"/>
                <w:lang w:eastAsia="ru-RU"/>
              </w:rPr>
              <w:t> </w:t>
            </w:r>
          </w:p>
        </w:tc>
        <w:tc>
          <w:tcPr>
            <w:tcW w:w="4394"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6D7CF6">
            <w:pPr>
              <w:spacing w:after="0" w:line="240" w:lineRule="auto"/>
              <w:ind w:left="67"/>
              <w:jc w:val="both"/>
              <w:rPr>
                <w:rFonts w:ascii="Times New Roman" w:eastAsia="Times New Roman" w:hAnsi="Times New Roman" w:cs="Times New Roman"/>
                <w:sz w:val="28"/>
                <w:szCs w:val="28"/>
                <w:lang w:eastAsia="ru-RU"/>
              </w:rPr>
            </w:pPr>
            <w:bookmarkStart w:id="3" w:name="z108"/>
            <w:bookmarkEnd w:id="3"/>
            <w:r w:rsidRPr="00570C48">
              <w:rPr>
                <w:rFonts w:ascii="Times New Roman" w:eastAsia="Times New Roman" w:hAnsi="Times New Roman" w:cs="Times New Roman"/>
                <w:sz w:val="28"/>
                <w:szCs w:val="28"/>
                <w:lang w:eastAsia="ru-RU"/>
              </w:rPr>
              <w:t>Жоғары оқу орнынан кейінгі</w:t>
            </w:r>
            <w:r w:rsidRPr="00570C48">
              <w:rPr>
                <w:rFonts w:ascii="Times New Roman" w:eastAsia="Times New Roman" w:hAnsi="Times New Roman" w:cs="Times New Roman"/>
                <w:sz w:val="28"/>
                <w:szCs w:val="28"/>
                <w:lang w:eastAsia="ru-RU"/>
              </w:rPr>
              <w:br/>
              <w:t>білімнің білім беру</w:t>
            </w:r>
            <w:r w:rsidRPr="00570C48">
              <w:rPr>
                <w:rFonts w:ascii="Times New Roman" w:eastAsia="Times New Roman" w:hAnsi="Times New Roman" w:cs="Times New Roman"/>
                <w:sz w:val="28"/>
                <w:szCs w:val="28"/>
                <w:lang w:eastAsia="ru-RU"/>
              </w:rPr>
              <w:br/>
              <w:t>бағдарламаларын іске асыратын</w:t>
            </w:r>
            <w:r w:rsidRPr="00570C48">
              <w:rPr>
                <w:rFonts w:ascii="Times New Roman" w:eastAsia="Times New Roman" w:hAnsi="Times New Roman" w:cs="Times New Roman"/>
                <w:sz w:val="28"/>
                <w:szCs w:val="28"/>
                <w:lang w:eastAsia="ru-RU"/>
              </w:rPr>
              <w:br/>
              <w:t>білім беру ұйымдарына оқуға</w:t>
            </w:r>
            <w:r w:rsidRPr="00570C48">
              <w:rPr>
                <w:rFonts w:ascii="Times New Roman" w:eastAsia="Times New Roman" w:hAnsi="Times New Roman" w:cs="Times New Roman"/>
                <w:sz w:val="28"/>
                <w:szCs w:val="28"/>
                <w:lang w:eastAsia="ru-RU"/>
              </w:rPr>
              <w:br/>
            </w:r>
            <w:r w:rsidRPr="00570C48">
              <w:rPr>
                <w:rFonts w:ascii="Times New Roman" w:eastAsia="Times New Roman" w:hAnsi="Times New Roman" w:cs="Times New Roman"/>
                <w:sz w:val="28"/>
                <w:szCs w:val="28"/>
                <w:lang w:eastAsia="ru-RU"/>
              </w:rPr>
              <w:lastRenderedPageBreak/>
              <w:t>қабылдаудың үлгілік</w:t>
            </w:r>
            <w:r w:rsidRPr="00570C48">
              <w:rPr>
                <w:rFonts w:ascii="Times New Roman" w:eastAsia="Times New Roman" w:hAnsi="Times New Roman" w:cs="Times New Roman"/>
                <w:sz w:val="28"/>
                <w:szCs w:val="28"/>
                <w:lang w:eastAsia="ru-RU"/>
              </w:rPr>
              <w:br/>
              <w:t>қағидаларына</w:t>
            </w:r>
            <w:r w:rsidRPr="00570C48">
              <w:rPr>
                <w:rFonts w:ascii="Times New Roman" w:eastAsia="Times New Roman" w:hAnsi="Times New Roman" w:cs="Times New Roman"/>
                <w:sz w:val="28"/>
                <w:szCs w:val="28"/>
                <w:lang w:eastAsia="ru-RU"/>
              </w:rPr>
              <w:br/>
              <w:t>1-қосымша</w:t>
            </w:r>
          </w:p>
        </w:tc>
      </w:tr>
    </w:tbl>
    <w:p w:rsidR="00570C48" w:rsidRPr="006D7CF6" w:rsidRDefault="00570C48" w:rsidP="006D7CF6">
      <w:pPr>
        <w:spacing w:before="225" w:after="135" w:line="390" w:lineRule="atLeast"/>
        <w:ind w:left="284"/>
        <w:jc w:val="center"/>
        <w:textAlignment w:val="baseline"/>
        <w:outlineLvl w:val="2"/>
        <w:rPr>
          <w:rFonts w:ascii="Times New Roman" w:eastAsia="Times New Roman" w:hAnsi="Times New Roman" w:cs="Times New Roman"/>
          <w:b/>
          <w:color w:val="1E1E1E"/>
          <w:sz w:val="28"/>
          <w:szCs w:val="28"/>
          <w:lang w:eastAsia="ru-RU"/>
        </w:rPr>
      </w:pPr>
      <w:r w:rsidRPr="006D7CF6">
        <w:rPr>
          <w:rFonts w:ascii="Times New Roman" w:eastAsia="Times New Roman" w:hAnsi="Times New Roman" w:cs="Times New Roman"/>
          <w:b/>
          <w:color w:val="1E1E1E"/>
          <w:sz w:val="28"/>
          <w:szCs w:val="28"/>
          <w:lang w:eastAsia="ru-RU"/>
        </w:rPr>
        <w:lastRenderedPageBreak/>
        <w:t>Оқыту қазақ және орыс тілдерінде жүргізілетін магистратурада білім алу үшін кешенді тестілеудің 150-балдық бағалау жүйесінің шәкілі</w:t>
      </w:r>
    </w:p>
    <w:tbl>
      <w:tblPr>
        <w:tblW w:w="11510" w:type="dxa"/>
        <w:tblInd w:w="-77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2836"/>
        <w:gridCol w:w="3685"/>
        <w:gridCol w:w="1559"/>
        <w:gridCol w:w="851"/>
        <w:gridCol w:w="865"/>
        <w:gridCol w:w="1714"/>
      </w:tblGrid>
      <w:tr w:rsidR="00570C48" w:rsidRPr="00570C48" w:rsidTr="006D7CF6">
        <w:tc>
          <w:tcPr>
            <w:tcW w:w="28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Тест түрлері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Тапсырма нысандары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Тапсыру тілі</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Тапсырмалар саны</w:t>
            </w:r>
          </w:p>
        </w:tc>
        <w:tc>
          <w:tcPr>
            <w:tcW w:w="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Балдар</w:t>
            </w:r>
          </w:p>
        </w:tc>
        <w:tc>
          <w:tcPr>
            <w:tcW w:w="1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Шекті балл</w:t>
            </w:r>
          </w:p>
        </w:tc>
      </w:tr>
      <w:tr w:rsidR="00570C48" w:rsidRPr="00570C48" w:rsidTr="006D7CF6">
        <w:tc>
          <w:tcPr>
            <w:tcW w:w="28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Шет тілі бойынша тест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Бір дұрыс жауапты таңдау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Ағылшын / неміс / француз</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50</w:t>
            </w:r>
          </w:p>
        </w:tc>
        <w:tc>
          <w:tcPr>
            <w:tcW w:w="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50</w:t>
            </w:r>
          </w:p>
        </w:tc>
        <w:tc>
          <w:tcPr>
            <w:tcW w:w="1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25</w:t>
            </w:r>
          </w:p>
        </w:tc>
      </w:tr>
      <w:tr w:rsidR="00570C48" w:rsidRPr="00570C48" w:rsidTr="006D7CF6">
        <w:tc>
          <w:tcPr>
            <w:tcW w:w="28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Оқуға дайындығын анықтау тесті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Бір дұрыс жауапты таңдау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Қазақша/ Орысша</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1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15</w:t>
            </w:r>
          </w:p>
        </w:tc>
      </w:tr>
      <w:tr w:rsidR="00570C48" w:rsidRPr="00570C48" w:rsidTr="006D7CF6">
        <w:tc>
          <w:tcPr>
            <w:tcW w:w="283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Білім беру топтарының пәндері бойынша тест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Бір дұрыс жауапты таңдау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Қазақша/ Орысша</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1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15</w:t>
            </w:r>
          </w:p>
        </w:tc>
      </w:tr>
      <w:tr w:rsidR="00570C48" w:rsidRPr="00570C48" w:rsidTr="006D7CF6">
        <w:tc>
          <w:tcPr>
            <w:tcW w:w="283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0C48" w:rsidRPr="00570C48" w:rsidRDefault="00570C48" w:rsidP="006D7CF6">
            <w:pPr>
              <w:spacing w:after="0" w:line="240" w:lineRule="auto"/>
              <w:ind w:left="142"/>
              <w:jc w:val="both"/>
              <w:rPr>
                <w:rFonts w:ascii="Times New Roman" w:eastAsia="Times New Roman" w:hAnsi="Times New Roman" w:cs="Times New Roman"/>
                <w:color w:val="000000"/>
                <w:spacing w:val="2"/>
                <w:sz w:val="28"/>
                <w:szCs w:val="28"/>
                <w:lang w:eastAsia="ru-RU"/>
              </w:rPr>
            </w:pP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Бір немесе бірнеше дұрыс жауапты таңдау</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Қазақша/ Орысша</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20</w:t>
            </w:r>
          </w:p>
        </w:tc>
        <w:tc>
          <w:tcPr>
            <w:tcW w:w="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40</w:t>
            </w:r>
          </w:p>
        </w:tc>
        <w:tc>
          <w:tcPr>
            <w:tcW w:w="1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20</w:t>
            </w:r>
          </w:p>
        </w:tc>
      </w:tr>
      <w:tr w:rsidR="00570C48" w:rsidRPr="00570C48" w:rsidTr="006D7CF6">
        <w:tc>
          <w:tcPr>
            <w:tcW w:w="652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360" w:line="285" w:lineRule="atLeast"/>
              <w:ind w:left="142"/>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Барлығы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6D7CF6">
            <w:pPr>
              <w:spacing w:after="0" w:line="240" w:lineRule="auto"/>
              <w:ind w:left="142"/>
              <w:jc w:val="both"/>
              <w:rPr>
                <w:rFonts w:ascii="Times New Roman" w:eastAsia="Times New Roman" w:hAnsi="Times New Roman" w:cs="Times New Roman"/>
                <w:sz w:val="28"/>
                <w:szCs w:val="28"/>
                <w:lang w:eastAsia="ru-RU"/>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130</w:t>
            </w:r>
          </w:p>
        </w:tc>
        <w:tc>
          <w:tcPr>
            <w:tcW w:w="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150</w:t>
            </w:r>
          </w:p>
        </w:tc>
        <w:tc>
          <w:tcPr>
            <w:tcW w:w="1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75</w:t>
            </w:r>
          </w:p>
        </w:tc>
      </w:tr>
    </w:tbl>
    <w:p w:rsidR="00570C48" w:rsidRPr="00570C48" w:rsidRDefault="00570C48" w:rsidP="00570C48">
      <w:pPr>
        <w:spacing w:after="0" w:line="240" w:lineRule="auto"/>
        <w:ind w:left="-567"/>
        <w:jc w:val="both"/>
        <w:textAlignment w:val="baseline"/>
        <w:rPr>
          <w:rFonts w:ascii="Times New Roman" w:eastAsia="Times New Roman" w:hAnsi="Times New Roman" w:cs="Times New Roman"/>
          <w:vanish/>
          <w:color w:val="444444"/>
          <w:sz w:val="28"/>
          <w:szCs w:val="28"/>
          <w:lang w:eastAsia="ru-RU"/>
        </w:rPr>
      </w:pPr>
    </w:p>
    <w:tbl>
      <w:tblPr>
        <w:tblW w:w="9714" w:type="dxa"/>
        <w:tblCellMar>
          <w:left w:w="0" w:type="dxa"/>
          <w:right w:w="0" w:type="dxa"/>
        </w:tblCellMar>
        <w:tblLook w:val="04A0"/>
      </w:tblPr>
      <w:tblGrid>
        <w:gridCol w:w="5320"/>
        <w:gridCol w:w="4394"/>
      </w:tblGrid>
      <w:tr w:rsidR="00570C48" w:rsidRPr="00570C48" w:rsidTr="009F07F5">
        <w:tc>
          <w:tcPr>
            <w:tcW w:w="5320"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6D7CF6">
            <w:pPr>
              <w:spacing w:after="0" w:line="240" w:lineRule="auto"/>
              <w:ind w:left="-567" w:right="-395" w:firstLine="6096"/>
              <w:jc w:val="both"/>
              <w:rPr>
                <w:rFonts w:ascii="Times New Roman" w:eastAsia="Times New Roman" w:hAnsi="Times New Roman" w:cs="Times New Roman"/>
                <w:sz w:val="28"/>
                <w:szCs w:val="28"/>
                <w:lang w:eastAsia="ru-RU"/>
              </w:rPr>
            </w:pPr>
            <w:r w:rsidRPr="00570C48">
              <w:rPr>
                <w:rFonts w:ascii="Times New Roman" w:eastAsia="Times New Roman" w:hAnsi="Times New Roman" w:cs="Times New Roman"/>
                <w:sz w:val="28"/>
                <w:szCs w:val="28"/>
                <w:lang w:eastAsia="ru-RU"/>
              </w:rPr>
              <w:t> </w:t>
            </w:r>
          </w:p>
        </w:tc>
        <w:tc>
          <w:tcPr>
            <w:tcW w:w="4394"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9F07F5">
            <w:pPr>
              <w:spacing w:after="0" w:line="240" w:lineRule="auto"/>
              <w:ind w:left="209" w:right="-395" w:firstLine="5320"/>
              <w:jc w:val="both"/>
              <w:rPr>
                <w:rFonts w:ascii="Times New Roman" w:eastAsia="Times New Roman" w:hAnsi="Times New Roman" w:cs="Times New Roman"/>
                <w:sz w:val="28"/>
                <w:szCs w:val="28"/>
                <w:lang w:eastAsia="ru-RU"/>
              </w:rPr>
            </w:pPr>
            <w:bookmarkStart w:id="4" w:name="z109"/>
            <w:bookmarkEnd w:id="4"/>
            <w:r w:rsidRPr="00570C48">
              <w:rPr>
                <w:rFonts w:ascii="Times New Roman" w:eastAsia="Times New Roman" w:hAnsi="Times New Roman" w:cs="Times New Roman"/>
                <w:sz w:val="28"/>
                <w:szCs w:val="28"/>
                <w:lang w:eastAsia="ru-RU"/>
              </w:rPr>
              <w:t>Ж</w:t>
            </w:r>
            <w:r w:rsidR="009F07F5">
              <w:rPr>
                <w:rFonts w:ascii="Times New Roman" w:eastAsia="Times New Roman" w:hAnsi="Times New Roman" w:cs="Times New Roman"/>
                <w:sz w:val="28"/>
                <w:szCs w:val="28"/>
                <w:lang w:eastAsia="ru-RU"/>
              </w:rPr>
              <w:t>Ж</w:t>
            </w:r>
            <w:r w:rsidRPr="00570C48">
              <w:rPr>
                <w:rFonts w:ascii="Times New Roman" w:eastAsia="Times New Roman" w:hAnsi="Times New Roman" w:cs="Times New Roman"/>
                <w:sz w:val="28"/>
                <w:szCs w:val="28"/>
                <w:lang w:eastAsia="ru-RU"/>
              </w:rPr>
              <w:t>оғары оқу орнынан кейінгі</w:t>
            </w:r>
            <w:r w:rsidRPr="00570C48">
              <w:rPr>
                <w:rFonts w:ascii="Times New Roman" w:eastAsia="Times New Roman" w:hAnsi="Times New Roman" w:cs="Times New Roman"/>
                <w:sz w:val="28"/>
                <w:szCs w:val="28"/>
                <w:lang w:eastAsia="ru-RU"/>
              </w:rPr>
              <w:br/>
              <w:t>білімнің білім беру</w:t>
            </w:r>
            <w:r w:rsidRPr="00570C48">
              <w:rPr>
                <w:rFonts w:ascii="Times New Roman" w:eastAsia="Times New Roman" w:hAnsi="Times New Roman" w:cs="Times New Roman"/>
                <w:sz w:val="28"/>
                <w:szCs w:val="28"/>
                <w:lang w:eastAsia="ru-RU"/>
              </w:rPr>
              <w:br/>
              <w:t>бағдарламаларын іске асыратын</w:t>
            </w:r>
            <w:r w:rsidRPr="00570C48">
              <w:rPr>
                <w:rFonts w:ascii="Times New Roman" w:eastAsia="Times New Roman" w:hAnsi="Times New Roman" w:cs="Times New Roman"/>
                <w:sz w:val="28"/>
                <w:szCs w:val="28"/>
                <w:lang w:eastAsia="ru-RU"/>
              </w:rPr>
              <w:br/>
              <w:t>білім беру ұйымдарына оқуға</w:t>
            </w:r>
            <w:r w:rsidRPr="00570C48">
              <w:rPr>
                <w:rFonts w:ascii="Times New Roman" w:eastAsia="Times New Roman" w:hAnsi="Times New Roman" w:cs="Times New Roman"/>
                <w:sz w:val="28"/>
                <w:szCs w:val="28"/>
                <w:lang w:eastAsia="ru-RU"/>
              </w:rPr>
              <w:br/>
              <w:t>қабылдаудың үлгілік</w:t>
            </w:r>
            <w:r w:rsidRPr="00570C48">
              <w:rPr>
                <w:rFonts w:ascii="Times New Roman" w:eastAsia="Times New Roman" w:hAnsi="Times New Roman" w:cs="Times New Roman"/>
                <w:sz w:val="28"/>
                <w:szCs w:val="28"/>
                <w:lang w:eastAsia="ru-RU"/>
              </w:rPr>
              <w:br/>
              <w:t>қағидаларына</w:t>
            </w:r>
            <w:r w:rsidRPr="00570C48">
              <w:rPr>
                <w:rFonts w:ascii="Times New Roman" w:eastAsia="Times New Roman" w:hAnsi="Times New Roman" w:cs="Times New Roman"/>
                <w:sz w:val="28"/>
                <w:szCs w:val="28"/>
                <w:lang w:eastAsia="ru-RU"/>
              </w:rPr>
              <w:br/>
              <w:t>2-қосымша</w:t>
            </w:r>
          </w:p>
        </w:tc>
      </w:tr>
    </w:tbl>
    <w:p w:rsidR="00570C48" w:rsidRPr="00570C48" w:rsidRDefault="00570C48" w:rsidP="00570C48">
      <w:pPr>
        <w:spacing w:before="225" w:after="135" w:line="390" w:lineRule="atLeast"/>
        <w:ind w:left="-567"/>
        <w:jc w:val="both"/>
        <w:textAlignment w:val="baseline"/>
        <w:outlineLvl w:val="2"/>
        <w:rPr>
          <w:rFonts w:ascii="Times New Roman" w:eastAsia="Times New Roman" w:hAnsi="Times New Roman" w:cs="Times New Roman"/>
          <w:color w:val="1E1E1E"/>
          <w:sz w:val="28"/>
          <w:szCs w:val="28"/>
          <w:lang w:eastAsia="ru-RU"/>
        </w:rPr>
      </w:pPr>
      <w:r w:rsidRPr="00570C48">
        <w:rPr>
          <w:rFonts w:ascii="Times New Roman" w:eastAsia="Times New Roman" w:hAnsi="Times New Roman" w:cs="Times New Roman"/>
          <w:color w:val="1E1E1E"/>
          <w:sz w:val="28"/>
          <w:szCs w:val="28"/>
          <w:lang w:eastAsia="ru-RU"/>
        </w:rPr>
        <w:t>Оқыту ағылшын тілінде жүргізілетін магистратурада білім алу үшін кешенді тестілеудің 100-балдық бағалау жүйесінің шәкілі</w:t>
      </w: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76"/>
        <w:gridCol w:w="1701"/>
        <w:gridCol w:w="1984"/>
        <w:gridCol w:w="2068"/>
        <w:gridCol w:w="1038"/>
        <w:gridCol w:w="1431"/>
      </w:tblGrid>
      <w:tr w:rsidR="00570C48" w:rsidRPr="00570C48" w:rsidTr="009F07F5">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right="-21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Тест түрлері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Тапсырма нысандары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right="-3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Тапсыру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Тапсырмалар саны</w:t>
            </w:r>
          </w:p>
        </w:tc>
        <w:tc>
          <w:tcPr>
            <w:tcW w:w="10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hanging="16"/>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Балдар</w:t>
            </w:r>
          </w:p>
        </w:tc>
        <w:tc>
          <w:tcPr>
            <w:tcW w:w="1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80"/>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Шекті балл</w:t>
            </w:r>
          </w:p>
        </w:tc>
      </w:tr>
      <w:tr w:rsidR="00570C48" w:rsidRPr="00570C48" w:rsidTr="009F07F5">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Оқуға дайындығын анықтау тесті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75"/>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Бір дұрыс жауапты таңдау</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Ағылшынша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10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1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7</w:t>
            </w:r>
          </w:p>
        </w:tc>
      </w:tr>
      <w:tr w:rsidR="00570C48" w:rsidRPr="00570C48" w:rsidTr="009F07F5">
        <w:tc>
          <w:tcPr>
            <w:tcW w:w="177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Білім беру топтарының пәндері бойынша тест</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Бір дұрыс жауапты таңдау</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Ағылшынша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10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w:t>
            </w:r>
          </w:p>
        </w:tc>
        <w:tc>
          <w:tcPr>
            <w:tcW w:w="1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8</w:t>
            </w:r>
          </w:p>
        </w:tc>
      </w:tr>
      <w:tr w:rsidR="00570C48" w:rsidRPr="00570C48" w:rsidTr="009F07F5">
        <w:tc>
          <w:tcPr>
            <w:tcW w:w="177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0C48" w:rsidRPr="00570C48" w:rsidRDefault="00570C48" w:rsidP="00570C48">
            <w:pPr>
              <w:spacing w:after="0" w:line="240" w:lineRule="auto"/>
              <w:ind w:left="-567"/>
              <w:jc w:val="both"/>
              <w:rPr>
                <w:rFonts w:ascii="Times New Roman" w:eastAsia="Times New Roman" w:hAnsi="Times New Roman" w:cs="Times New Roman"/>
                <w:color w:val="000000"/>
                <w:spacing w:val="2"/>
                <w:sz w:val="28"/>
                <w:szCs w:val="28"/>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Бір немесе бірнеше дұрыс жауапты таңдау</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Ағылшынша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20</w:t>
            </w:r>
          </w:p>
        </w:tc>
        <w:tc>
          <w:tcPr>
            <w:tcW w:w="10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40</w:t>
            </w:r>
          </w:p>
        </w:tc>
        <w:tc>
          <w:tcPr>
            <w:tcW w:w="1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10</w:t>
            </w:r>
          </w:p>
        </w:tc>
      </w:tr>
      <w:tr w:rsidR="00570C48" w:rsidRPr="00570C48" w:rsidTr="009F07F5">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Барлығы</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0" w:line="240" w:lineRule="auto"/>
              <w:ind w:left="-567"/>
              <w:jc w:val="both"/>
              <w:rPr>
                <w:rFonts w:ascii="Times New Roman" w:eastAsia="Times New Roman" w:hAnsi="Times New Roman" w:cs="Times New Roman"/>
                <w:sz w:val="28"/>
                <w:szCs w:val="28"/>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0" w:line="240" w:lineRule="auto"/>
              <w:ind w:left="-567"/>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80</w:t>
            </w:r>
          </w:p>
        </w:tc>
        <w:tc>
          <w:tcPr>
            <w:tcW w:w="10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100</w:t>
            </w:r>
          </w:p>
        </w:tc>
        <w:tc>
          <w:tcPr>
            <w:tcW w:w="1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25</w:t>
            </w:r>
          </w:p>
        </w:tc>
      </w:tr>
    </w:tbl>
    <w:p w:rsidR="00570C48" w:rsidRPr="00570C48" w:rsidRDefault="00570C48" w:rsidP="00570C48">
      <w:pPr>
        <w:spacing w:after="0" w:line="240" w:lineRule="auto"/>
        <w:ind w:left="-567"/>
        <w:jc w:val="both"/>
        <w:textAlignment w:val="baseline"/>
        <w:rPr>
          <w:rFonts w:ascii="Times New Roman" w:eastAsia="Times New Roman" w:hAnsi="Times New Roman" w:cs="Times New Roman"/>
          <w:vanish/>
          <w:color w:val="444444"/>
          <w:sz w:val="28"/>
          <w:szCs w:val="28"/>
          <w:lang w:eastAsia="ru-RU"/>
        </w:rPr>
      </w:pPr>
    </w:p>
    <w:tbl>
      <w:tblPr>
        <w:tblW w:w="9050" w:type="dxa"/>
        <w:tblCellMar>
          <w:left w:w="0" w:type="dxa"/>
          <w:right w:w="0" w:type="dxa"/>
        </w:tblCellMar>
        <w:tblLook w:val="04A0"/>
      </w:tblPr>
      <w:tblGrid>
        <w:gridCol w:w="6738"/>
        <w:gridCol w:w="2312"/>
      </w:tblGrid>
      <w:tr w:rsidR="00570C48" w:rsidRPr="00570C48" w:rsidTr="009F07F5">
        <w:tc>
          <w:tcPr>
            <w:tcW w:w="6738"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9F07F5">
            <w:pPr>
              <w:spacing w:after="0" w:line="240" w:lineRule="auto"/>
              <w:jc w:val="both"/>
              <w:rPr>
                <w:rFonts w:ascii="Times New Roman" w:eastAsia="Times New Roman" w:hAnsi="Times New Roman" w:cs="Times New Roman"/>
                <w:sz w:val="28"/>
                <w:szCs w:val="28"/>
                <w:lang w:eastAsia="ru-RU"/>
              </w:rPr>
            </w:pPr>
            <w:r w:rsidRPr="00570C48">
              <w:rPr>
                <w:rFonts w:ascii="Times New Roman" w:eastAsia="Times New Roman" w:hAnsi="Times New Roman" w:cs="Times New Roman"/>
                <w:sz w:val="28"/>
                <w:szCs w:val="28"/>
                <w:lang w:eastAsia="ru-RU"/>
              </w:rPr>
              <w:t> </w:t>
            </w:r>
          </w:p>
        </w:tc>
        <w:tc>
          <w:tcPr>
            <w:tcW w:w="2312" w:type="dxa"/>
            <w:tcBorders>
              <w:top w:val="nil"/>
              <w:left w:val="nil"/>
              <w:bottom w:val="nil"/>
              <w:right w:val="nil"/>
            </w:tcBorders>
            <w:shd w:val="clear" w:color="auto" w:fill="auto"/>
            <w:tcMar>
              <w:top w:w="45" w:type="dxa"/>
              <w:left w:w="75" w:type="dxa"/>
              <w:bottom w:w="45" w:type="dxa"/>
              <w:right w:w="75" w:type="dxa"/>
            </w:tcMar>
            <w:hideMark/>
          </w:tcPr>
          <w:p w:rsidR="00570C48" w:rsidRPr="00570C48" w:rsidRDefault="00570C48" w:rsidP="009F07F5">
            <w:pPr>
              <w:spacing w:after="0" w:line="240" w:lineRule="auto"/>
              <w:ind w:left="66"/>
              <w:jc w:val="both"/>
              <w:rPr>
                <w:rFonts w:ascii="Times New Roman" w:eastAsia="Times New Roman" w:hAnsi="Times New Roman" w:cs="Times New Roman"/>
                <w:sz w:val="28"/>
                <w:szCs w:val="28"/>
                <w:lang w:eastAsia="ru-RU"/>
              </w:rPr>
            </w:pPr>
            <w:bookmarkStart w:id="5" w:name="z110"/>
            <w:bookmarkEnd w:id="5"/>
            <w:r w:rsidRPr="00570C48">
              <w:rPr>
                <w:rFonts w:ascii="Times New Roman" w:eastAsia="Times New Roman" w:hAnsi="Times New Roman" w:cs="Times New Roman"/>
                <w:sz w:val="28"/>
                <w:szCs w:val="28"/>
                <w:lang w:eastAsia="ru-RU"/>
              </w:rPr>
              <w:t>Жоғары оқу орнынан кейінгі</w:t>
            </w:r>
            <w:r w:rsidRPr="00570C48">
              <w:rPr>
                <w:rFonts w:ascii="Times New Roman" w:eastAsia="Times New Roman" w:hAnsi="Times New Roman" w:cs="Times New Roman"/>
                <w:sz w:val="28"/>
                <w:szCs w:val="28"/>
                <w:lang w:eastAsia="ru-RU"/>
              </w:rPr>
              <w:br/>
              <w:t>білімнің білім беру</w:t>
            </w:r>
            <w:r w:rsidRPr="00570C48">
              <w:rPr>
                <w:rFonts w:ascii="Times New Roman" w:eastAsia="Times New Roman" w:hAnsi="Times New Roman" w:cs="Times New Roman"/>
                <w:sz w:val="28"/>
                <w:szCs w:val="28"/>
                <w:lang w:eastAsia="ru-RU"/>
              </w:rPr>
              <w:br/>
              <w:t>бағдарламаларын іске асыратын</w:t>
            </w:r>
            <w:r w:rsidRPr="00570C48">
              <w:rPr>
                <w:rFonts w:ascii="Times New Roman" w:eastAsia="Times New Roman" w:hAnsi="Times New Roman" w:cs="Times New Roman"/>
                <w:sz w:val="28"/>
                <w:szCs w:val="28"/>
                <w:lang w:eastAsia="ru-RU"/>
              </w:rPr>
              <w:br/>
              <w:t>білім беру ұйымдарына оқуға</w:t>
            </w:r>
            <w:r w:rsidRPr="00570C48">
              <w:rPr>
                <w:rFonts w:ascii="Times New Roman" w:eastAsia="Times New Roman" w:hAnsi="Times New Roman" w:cs="Times New Roman"/>
                <w:sz w:val="28"/>
                <w:szCs w:val="28"/>
                <w:lang w:eastAsia="ru-RU"/>
              </w:rPr>
              <w:br/>
              <w:t>қабылдаудың үлгілік</w:t>
            </w:r>
            <w:r w:rsidRPr="00570C48">
              <w:rPr>
                <w:rFonts w:ascii="Times New Roman" w:eastAsia="Times New Roman" w:hAnsi="Times New Roman" w:cs="Times New Roman"/>
                <w:sz w:val="28"/>
                <w:szCs w:val="28"/>
                <w:lang w:eastAsia="ru-RU"/>
              </w:rPr>
              <w:br/>
              <w:t>қағидаларына</w:t>
            </w:r>
            <w:r w:rsidRPr="00570C48">
              <w:rPr>
                <w:rFonts w:ascii="Times New Roman" w:eastAsia="Times New Roman" w:hAnsi="Times New Roman" w:cs="Times New Roman"/>
                <w:sz w:val="28"/>
                <w:szCs w:val="28"/>
                <w:lang w:eastAsia="ru-RU"/>
              </w:rPr>
              <w:br/>
              <w:t>3-қосымша</w:t>
            </w:r>
          </w:p>
        </w:tc>
      </w:tr>
    </w:tbl>
    <w:p w:rsidR="00570C48" w:rsidRPr="00570C48" w:rsidRDefault="00570C48" w:rsidP="00570C48">
      <w:pPr>
        <w:spacing w:before="225" w:after="135" w:line="390" w:lineRule="atLeast"/>
        <w:ind w:left="-567"/>
        <w:jc w:val="both"/>
        <w:textAlignment w:val="baseline"/>
        <w:outlineLvl w:val="2"/>
        <w:rPr>
          <w:rFonts w:ascii="Times New Roman" w:eastAsia="Times New Roman" w:hAnsi="Times New Roman" w:cs="Times New Roman"/>
          <w:color w:val="1E1E1E"/>
          <w:sz w:val="28"/>
          <w:szCs w:val="28"/>
          <w:lang w:eastAsia="ru-RU"/>
        </w:rPr>
      </w:pPr>
      <w:r w:rsidRPr="00570C48">
        <w:rPr>
          <w:rFonts w:ascii="Times New Roman" w:eastAsia="Times New Roman" w:hAnsi="Times New Roman" w:cs="Times New Roman"/>
          <w:color w:val="1E1E1E"/>
          <w:sz w:val="28"/>
          <w:szCs w:val="28"/>
          <w:lang w:eastAsia="ru-RU"/>
        </w:rPr>
        <w:t>100 балдық бағалау жүйесін 5 балдық бағалау жүйесіне ауыстыру шәкілі</w:t>
      </w:r>
    </w:p>
    <w:tbl>
      <w:tblPr>
        <w:tblW w:w="10490" w:type="dxa"/>
        <w:tblInd w:w="-4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53"/>
        <w:gridCol w:w="6237"/>
      </w:tblGrid>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100 балдық бағалау жүйесі бойынша балдар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5 балдық бағалау жүйесі бойынша балдар</w:t>
            </w: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95-100</w:t>
            </w:r>
          </w:p>
        </w:tc>
        <w:tc>
          <w:tcPr>
            <w:tcW w:w="62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Өте жақсы (5)</w:t>
            </w: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90-94</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570C48">
            <w:pPr>
              <w:spacing w:after="0" w:line="240" w:lineRule="auto"/>
              <w:ind w:left="-567"/>
              <w:jc w:val="both"/>
              <w:rPr>
                <w:rFonts w:ascii="Times New Roman" w:eastAsia="Times New Roman" w:hAnsi="Times New Roman" w:cs="Times New Roman"/>
                <w:color w:val="000000"/>
                <w:spacing w:val="2"/>
                <w:sz w:val="28"/>
                <w:szCs w:val="28"/>
                <w:lang w:eastAsia="ru-RU"/>
              </w:rPr>
            </w:pP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lastRenderedPageBreak/>
              <w:t>85-89</w:t>
            </w:r>
          </w:p>
        </w:tc>
        <w:tc>
          <w:tcPr>
            <w:tcW w:w="62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Жақсы (4)</w:t>
            </w: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80-84</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9F07F5">
            <w:pPr>
              <w:spacing w:after="0" w:line="240" w:lineRule="auto"/>
              <w:ind w:left="67"/>
              <w:jc w:val="both"/>
              <w:rPr>
                <w:rFonts w:ascii="Times New Roman" w:eastAsia="Times New Roman" w:hAnsi="Times New Roman" w:cs="Times New Roman"/>
                <w:color w:val="000000"/>
                <w:spacing w:val="2"/>
                <w:sz w:val="28"/>
                <w:szCs w:val="28"/>
                <w:lang w:eastAsia="ru-RU"/>
              </w:rPr>
            </w:pP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75-79</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9F07F5">
            <w:pPr>
              <w:spacing w:after="0" w:line="240" w:lineRule="auto"/>
              <w:ind w:left="67"/>
              <w:jc w:val="both"/>
              <w:rPr>
                <w:rFonts w:ascii="Times New Roman" w:eastAsia="Times New Roman" w:hAnsi="Times New Roman" w:cs="Times New Roman"/>
                <w:color w:val="000000"/>
                <w:spacing w:val="2"/>
                <w:sz w:val="28"/>
                <w:szCs w:val="28"/>
                <w:lang w:eastAsia="ru-RU"/>
              </w:rPr>
            </w:pP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70-74</w:t>
            </w:r>
          </w:p>
        </w:tc>
        <w:tc>
          <w:tcPr>
            <w:tcW w:w="62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Қанағаттанарлық (3)</w:t>
            </w: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65-69</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9F07F5">
            <w:pPr>
              <w:spacing w:after="0" w:line="240" w:lineRule="auto"/>
              <w:ind w:left="67"/>
              <w:jc w:val="both"/>
              <w:rPr>
                <w:rFonts w:ascii="Times New Roman" w:eastAsia="Times New Roman" w:hAnsi="Times New Roman" w:cs="Times New Roman"/>
                <w:color w:val="000000"/>
                <w:spacing w:val="2"/>
                <w:sz w:val="28"/>
                <w:szCs w:val="28"/>
                <w:lang w:eastAsia="ru-RU"/>
              </w:rPr>
            </w:pP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60-64</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9F07F5">
            <w:pPr>
              <w:spacing w:after="0" w:line="240" w:lineRule="auto"/>
              <w:ind w:left="67"/>
              <w:jc w:val="both"/>
              <w:rPr>
                <w:rFonts w:ascii="Times New Roman" w:eastAsia="Times New Roman" w:hAnsi="Times New Roman" w:cs="Times New Roman"/>
                <w:color w:val="000000"/>
                <w:spacing w:val="2"/>
                <w:sz w:val="28"/>
                <w:szCs w:val="28"/>
                <w:lang w:eastAsia="ru-RU"/>
              </w:rPr>
            </w:pP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55-59</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9F07F5">
            <w:pPr>
              <w:spacing w:after="0" w:line="240" w:lineRule="auto"/>
              <w:ind w:left="67"/>
              <w:jc w:val="both"/>
              <w:rPr>
                <w:rFonts w:ascii="Times New Roman" w:eastAsia="Times New Roman" w:hAnsi="Times New Roman" w:cs="Times New Roman"/>
                <w:color w:val="000000"/>
                <w:spacing w:val="2"/>
                <w:sz w:val="28"/>
                <w:szCs w:val="28"/>
                <w:lang w:eastAsia="ru-RU"/>
              </w:rPr>
            </w:pP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50-54</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9F07F5">
            <w:pPr>
              <w:spacing w:after="0" w:line="240" w:lineRule="auto"/>
              <w:ind w:left="67"/>
              <w:jc w:val="both"/>
              <w:rPr>
                <w:rFonts w:ascii="Times New Roman" w:eastAsia="Times New Roman" w:hAnsi="Times New Roman" w:cs="Times New Roman"/>
                <w:color w:val="000000"/>
                <w:spacing w:val="2"/>
                <w:sz w:val="28"/>
                <w:szCs w:val="28"/>
                <w:lang w:eastAsia="ru-RU"/>
              </w:rPr>
            </w:pP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30-49</w:t>
            </w:r>
          </w:p>
        </w:tc>
        <w:tc>
          <w:tcPr>
            <w:tcW w:w="62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Қанағаттанарлықсыз (2)*</w:t>
            </w:r>
          </w:p>
        </w:tc>
      </w:tr>
      <w:tr w:rsidR="00570C48" w:rsidRPr="00570C48" w:rsidTr="009F07F5">
        <w:tc>
          <w:tcPr>
            <w:tcW w:w="4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0C48" w:rsidRPr="00570C48" w:rsidRDefault="00570C48" w:rsidP="009F07F5">
            <w:pPr>
              <w:spacing w:after="360" w:line="285" w:lineRule="atLeast"/>
              <w:ind w:left="208"/>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0-29</w:t>
            </w:r>
          </w:p>
        </w:tc>
        <w:tc>
          <w:tcPr>
            <w:tcW w:w="62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0C48" w:rsidRPr="00570C48" w:rsidRDefault="00570C48" w:rsidP="00570C48">
            <w:pPr>
              <w:spacing w:after="0" w:line="240" w:lineRule="auto"/>
              <w:ind w:left="-567"/>
              <w:jc w:val="both"/>
              <w:rPr>
                <w:rFonts w:ascii="Times New Roman" w:eastAsia="Times New Roman" w:hAnsi="Times New Roman" w:cs="Times New Roman"/>
                <w:color w:val="000000"/>
                <w:spacing w:val="2"/>
                <w:sz w:val="28"/>
                <w:szCs w:val="28"/>
                <w:lang w:eastAsia="ru-RU"/>
              </w:rPr>
            </w:pPr>
          </w:p>
        </w:tc>
      </w:tr>
    </w:tbl>
    <w:p w:rsidR="00570C48" w:rsidRPr="00570C48" w:rsidRDefault="00570C48" w:rsidP="00570C48">
      <w:pPr>
        <w:spacing w:after="360" w:line="285" w:lineRule="atLeast"/>
        <w:ind w:left="-567"/>
        <w:jc w:val="both"/>
        <w:textAlignment w:val="baseline"/>
        <w:rPr>
          <w:rFonts w:ascii="Times New Roman" w:eastAsia="Times New Roman" w:hAnsi="Times New Roman" w:cs="Times New Roman"/>
          <w:color w:val="000000"/>
          <w:spacing w:val="2"/>
          <w:sz w:val="28"/>
          <w:szCs w:val="28"/>
          <w:lang w:eastAsia="ru-RU"/>
        </w:rPr>
      </w:pPr>
      <w:r w:rsidRPr="00570C48">
        <w:rPr>
          <w:rFonts w:ascii="Times New Roman" w:eastAsia="Times New Roman" w:hAnsi="Times New Roman" w:cs="Times New Roman"/>
          <w:color w:val="000000"/>
          <w:spacing w:val="2"/>
          <w:sz w:val="28"/>
          <w:szCs w:val="28"/>
          <w:lang w:eastAsia="ru-RU"/>
        </w:rPr>
        <w:t>      *бейінді магистратурада (медицина мамандықтары бойынша) және резидентурада шет тілі бойынша "қанағаттанарлықсыз" бағасына 0-ден 29-ға дейінгі балл сәйкес келеді.</w:t>
      </w:r>
    </w:p>
    <w:p w:rsidR="00EE0AA7" w:rsidRPr="00570C48" w:rsidRDefault="00EE0AA7" w:rsidP="00570C48">
      <w:pPr>
        <w:ind w:left="-567"/>
        <w:jc w:val="both"/>
        <w:rPr>
          <w:rFonts w:ascii="Times New Roman" w:hAnsi="Times New Roman" w:cs="Times New Roman"/>
          <w:sz w:val="28"/>
          <w:szCs w:val="28"/>
        </w:rPr>
      </w:pPr>
    </w:p>
    <w:sectPr w:rsidR="00EE0AA7" w:rsidRPr="00570C48" w:rsidSect="00EE0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4E46"/>
    <w:multiLevelType w:val="multilevel"/>
    <w:tmpl w:val="B76C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70C48"/>
    <w:rsid w:val="00570C48"/>
    <w:rsid w:val="006D7CF6"/>
    <w:rsid w:val="006E5E9A"/>
    <w:rsid w:val="009F07F5"/>
    <w:rsid w:val="00EE0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A7"/>
  </w:style>
  <w:style w:type="paragraph" w:styleId="1">
    <w:name w:val="heading 1"/>
    <w:basedOn w:val="a"/>
    <w:link w:val="10"/>
    <w:uiPriority w:val="9"/>
    <w:qFormat/>
    <w:rsid w:val="00570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70C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C4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0C4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70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0C48"/>
    <w:rPr>
      <w:color w:val="0000FF"/>
      <w:u w:val="single"/>
    </w:rPr>
  </w:style>
</w:styles>
</file>

<file path=word/webSettings.xml><?xml version="1.0" encoding="utf-8"?>
<w:webSettings xmlns:r="http://schemas.openxmlformats.org/officeDocument/2006/relationships" xmlns:w="http://schemas.openxmlformats.org/wordprocessingml/2006/main">
  <w:divs>
    <w:div w:id="1779569286">
      <w:bodyDiv w:val="1"/>
      <w:marLeft w:val="0"/>
      <w:marRight w:val="0"/>
      <w:marTop w:val="0"/>
      <w:marBottom w:val="0"/>
      <w:divBdr>
        <w:top w:val="none" w:sz="0" w:space="0" w:color="auto"/>
        <w:left w:val="none" w:sz="0" w:space="0" w:color="auto"/>
        <w:bottom w:val="none" w:sz="0" w:space="0" w:color="auto"/>
        <w:right w:val="none" w:sz="0" w:space="0" w:color="auto"/>
      </w:divBdr>
      <w:divsChild>
        <w:div w:id="1890874073">
          <w:marLeft w:val="0"/>
          <w:marRight w:val="0"/>
          <w:marTop w:val="0"/>
          <w:marBottom w:val="0"/>
          <w:divBdr>
            <w:top w:val="none" w:sz="0" w:space="0" w:color="auto"/>
            <w:left w:val="none" w:sz="0" w:space="0" w:color="auto"/>
            <w:bottom w:val="none" w:sz="0" w:space="0" w:color="auto"/>
            <w:right w:val="none" w:sz="0" w:space="0" w:color="auto"/>
          </w:divBdr>
        </w:div>
        <w:div w:id="1573807758">
          <w:marLeft w:val="0"/>
          <w:marRight w:val="0"/>
          <w:marTop w:val="0"/>
          <w:marBottom w:val="0"/>
          <w:divBdr>
            <w:top w:val="none" w:sz="0" w:space="0" w:color="auto"/>
            <w:left w:val="none" w:sz="0" w:space="0" w:color="auto"/>
            <w:bottom w:val="none" w:sz="0" w:space="0" w:color="auto"/>
            <w:right w:val="none" w:sz="0" w:space="0" w:color="auto"/>
          </w:divBdr>
          <w:divsChild>
            <w:div w:id="1568414491">
              <w:marLeft w:val="0"/>
              <w:marRight w:val="0"/>
              <w:marTop w:val="0"/>
              <w:marBottom w:val="0"/>
              <w:divBdr>
                <w:top w:val="none" w:sz="0" w:space="0" w:color="auto"/>
                <w:left w:val="none" w:sz="0" w:space="0" w:color="auto"/>
                <w:bottom w:val="none" w:sz="0" w:space="0" w:color="auto"/>
                <w:right w:val="none" w:sz="0" w:space="0" w:color="auto"/>
              </w:divBdr>
            </w:div>
          </w:divsChild>
        </w:div>
        <w:div w:id="668411426">
          <w:marLeft w:val="0"/>
          <w:marRight w:val="0"/>
          <w:marTop w:val="0"/>
          <w:marBottom w:val="0"/>
          <w:divBdr>
            <w:top w:val="none" w:sz="0" w:space="0" w:color="auto"/>
            <w:left w:val="none" w:sz="0" w:space="0" w:color="auto"/>
            <w:bottom w:val="none" w:sz="0" w:space="0" w:color="auto"/>
            <w:right w:val="none" w:sz="0" w:space="0" w:color="auto"/>
          </w:divBdr>
          <w:divsChild>
            <w:div w:id="19298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700015173" TargetMode="External"/><Relationship Id="rId18" Type="http://schemas.openxmlformats.org/officeDocument/2006/relationships/hyperlink" Target="http://adilet.zan.kz/kaz/docs/V1800017650" TargetMode="External"/><Relationship Id="rId26" Type="http://schemas.openxmlformats.org/officeDocument/2006/relationships/hyperlink" Target="http://adilet.zan.kz/kaz/docs/V1800017650" TargetMode="External"/><Relationship Id="rId39" Type="http://schemas.openxmlformats.org/officeDocument/2006/relationships/hyperlink" Target="http://adilet.zan.kz/kaz/docs/V1800017650" TargetMode="External"/><Relationship Id="rId3" Type="http://schemas.openxmlformats.org/officeDocument/2006/relationships/settings" Target="settings.xml"/><Relationship Id="rId21" Type="http://schemas.openxmlformats.org/officeDocument/2006/relationships/hyperlink" Target="http://adilet.zan.kz/kaz/docs/V1800017650" TargetMode="External"/><Relationship Id="rId34" Type="http://schemas.openxmlformats.org/officeDocument/2006/relationships/hyperlink" Target="http://adilet.zan.kz/kaz/docs/V1000006697" TargetMode="External"/><Relationship Id="rId42" Type="http://schemas.openxmlformats.org/officeDocument/2006/relationships/hyperlink" Target="http://adilet.zan.kz/kaz/docs/V1800017650" TargetMode="External"/><Relationship Id="rId47" Type="http://schemas.openxmlformats.org/officeDocument/2006/relationships/hyperlink" Target="http://adilet.zan.kz/kaz/docs/V1800017650" TargetMode="External"/><Relationship Id="rId50" Type="http://schemas.openxmlformats.org/officeDocument/2006/relationships/theme" Target="theme/theme1.xml"/><Relationship Id="rId7" Type="http://schemas.openxmlformats.org/officeDocument/2006/relationships/hyperlink" Target="http://adilet.zan.kz/kaz/docs/V1800017650" TargetMode="External"/><Relationship Id="rId12" Type="http://schemas.openxmlformats.org/officeDocument/2006/relationships/hyperlink" Target="http://adilet.zan.kz/kaz/docs/V1800017650" TargetMode="External"/><Relationship Id="rId17" Type="http://schemas.openxmlformats.org/officeDocument/2006/relationships/hyperlink" Target="http://adilet.zan.kz/kaz/docs/V1500011846" TargetMode="External"/><Relationship Id="rId25" Type="http://schemas.openxmlformats.org/officeDocument/2006/relationships/hyperlink" Target="http://adilet.zan.kz/kaz/docs/V1800017650" TargetMode="External"/><Relationship Id="rId33" Type="http://schemas.openxmlformats.org/officeDocument/2006/relationships/hyperlink" Target="http://adilet.zan.kz/kaz/docs/Z070000319_" TargetMode="External"/><Relationship Id="rId38" Type="http://schemas.openxmlformats.org/officeDocument/2006/relationships/hyperlink" Target="http://adilet.zan.kz/kaz/docs/V1000006697" TargetMode="External"/><Relationship Id="rId46" Type="http://schemas.openxmlformats.org/officeDocument/2006/relationships/hyperlink" Target="http://adilet.zan.kz/kaz/docs/V1800017650" TargetMode="External"/><Relationship Id="rId2" Type="http://schemas.openxmlformats.org/officeDocument/2006/relationships/styles" Target="styles.xml"/><Relationship Id="rId16" Type="http://schemas.openxmlformats.org/officeDocument/2006/relationships/hyperlink" Target="http://adilet.zan.kz/kaz/docs/V070004991_" TargetMode="External"/><Relationship Id="rId20" Type="http://schemas.openxmlformats.org/officeDocument/2006/relationships/hyperlink" Target="http://adilet.zan.kz/kaz/docs/V1000006697" TargetMode="External"/><Relationship Id="rId29" Type="http://schemas.openxmlformats.org/officeDocument/2006/relationships/hyperlink" Target="http://adilet.zan.kz/kaz/docs/V1800017650" TargetMode="External"/><Relationship Id="rId41" Type="http://schemas.openxmlformats.org/officeDocument/2006/relationships/hyperlink" Target="http://adilet.zan.kz/kaz/docs/V1800017650" TargetMode="External"/><Relationship Id="rId1" Type="http://schemas.openxmlformats.org/officeDocument/2006/relationships/numbering" Target="numbering.xml"/><Relationship Id="rId6" Type="http://schemas.openxmlformats.org/officeDocument/2006/relationships/hyperlink" Target="http://adilet.zan.kz/kaz/docs/V1800017650"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V1700015173" TargetMode="External"/><Relationship Id="rId32" Type="http://schemas.openxmlformats.org/officeDocument/2006/relationships/hyperlink" Target="http://adilet.zan.kz/kaz/docs/V1800017650" TargetMode="External"/><Relationship Id="rId37" Type="http://schemas.openxmlformats.org/officeDocument/2006/relationships/hyperlink" Target="http://adilet.zan.kz/kaz/docs/V1800017650" TargetMode="External"/><Relationship Id="rId40" Type="http://schemas.openxmlformats.org/officeDocument/2006/relationships/hyperlink" Target="http://adilet.zan.kz/kaz/docs/V1800017650" TargetMode="External"/><Relationship Id="rId45" Type="http://schemas.openxmlformats.org/officeDocument/2006/relationships/hyperlink" Target="http://adilet.zan.kz/kaz/docs/V1800017650" TargetMode="External"/><Relationship Id="rId5" Type="http://schemas.openxmlformats.org/officeDocument/2006/relationships/hyperlink" Target="http://adilet.zan.kz/kaz/docs/Z070000319_" TargetMode="External"/><Relationship Id="rId15" Type="http://schemas.openxmlformats.org/officeDocument/2006/relationships/hyperlink" Target="http://adilet.zan.kz/kaz/docs/P1200000264" TargetMode="External"/><Relationship Id="rId23" Type="http://schemas.openxmlformats.org/officeDocument/2006/relationships/hyperlink" Target="http://adilet.zan.kz/kaz/docs/Z070000319_" TargetMode="External"/><Relationship Id="rId28" Type="http://schemas.openxmlformats.org/officeDocument/2006/relationships/hyperlink" Target="http://adilet.zan.kz/kaz/docs/V1800017650" TargetMode="External"/><Relationship Id="rId36" Type="http://schemas.openxmlformats.org/officeDocument/2006/relationships/hyperlink" Target="http://adilet.zan.kz/kaz/docs/V1800017650" TargetMode="External"/><Relationship Id="rId49" Type="http://schemas.openxmlformats.org/officeDocument/2006/relationships/fontTable" Target="fontTable.xml"/><Relationship Id="rId10" Type="http://schemas.openxmlformats.org/officeDocument/2006/relationships/hyperlink" Target="http://adilet.zan.kz/kaz/docs/V1800017650" TargetMode="External"/><Relationship Id="rId19" Type="http://schemas.openxmlformats.org/officeDocument/2006/relationships/hyperlink" Target="http://adilet.zan.kz/kaz/docs/Z1400000228" TargetMode="External"/><Relationship Id="rId31" Type="http://schemas.openxmlformats.org/officeDocument/2006/relationships/hyperlink" Target="http://adilet.zan.kz/kaz/docs/V1800017650" TargetMode="External"/><Relationship Id="rId44" Type="http://schemas.openxmlformats.org/officeDocument/2006/relationships/hyperlink" Target="http://adilet.zan.kz/kaz/docs/V1800017650" TargetMode="External"/><Relationship Id="rId4" Type="http://schemas.openxmlformats.org/officeDocument/2006/relationships/webSettings" Target="webSettings.xml"/><Relationship Id="rId9" Type="http://schemas.openxmlformats.org/officeDocument/2006/relationships/hyperlink" Target="http://adilet.zan.kz/kaz/docs/V1800017650" TargetMode="External"/><Relationship Id="rId14" Type="http://schemas.openxmlformats.org/officeDocument/2006/relationships/hyperlink" Target="http://adilet.zan.kz/kaz/docs/V1800017650" TargetMode="External"/><Relationship Id="rId22" Type="http://schemas.openxmlformats.org/officeDocument/2006/relationships/hyperlink" Target="http://adilet.zan.kz/kaz/docs/V1000006697" TargetMode="External"/><Relationship Id="rId27" Type="http://schemas.openxmlformats.org/officeDocument/2006/relationships/hyperlink" Target="http://adilet.zan.kz/kaz/docs/V1800017650" TargetMode="External"/><Relationship Id="rId30" Type="http://schemas.openxmlformats.org/officeDocument/2006/relationships/hyperlink" Target="http://adilet.zan.kz/kaz/docs/V1800017650" TargetMode="External"/><Relationship Id="rId35" Type="http://schemas.openxmlformats.org/officeDocument/2006/relationships/hyperlink" Target="http://adilet.zan.kz/kaz/docs/V1800017650" TargetMode="External"/><Relationship Id="rId43" Type="http://schemas.openxmlformats.org/officeDocument/2006/relationships/hyperlink" Target="http://adilet.zan.kz/kaz/docs/V1800017650" TargetMode="External"/><Relationship Id="rId48" Type="http://schemas.openxmlformats.org/officeDocument/2006/relationships/hyperlink" Target="http://adilet.zan.kz/kaz/docs/V1800017650" TargetMode="External"/><Relationship Id="rId8" Type="http://schemas.openxmlformats.org/officeDocument/2006/relationships/hyperlink" Target="http://adilet.zan.kz/kaz/docs/V1800017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8926</Words>
  <Characters>50880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2019-01-09T06:10:00Z</dcterms:created>
  <dcterms:modified xsi:type="dcterms:W3CDTF">2019-01-09T06:37:00Z</dcterms:modified>
</cp:coreProperties>
</file>